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E812" w14:textId="77777777" w:rsidR="0005049C" w:rsidRPr="0005049C" w:rsidRDefault="0005049C" w:rsidP="0005049C">
      <w:pPr>
        <w:rPr>
          <w:rFonts w:ascii="'times New Roman'" w:eastAsia="'times New Roman'" w:hAnsi="'times New Roman'" w:cs="'times New Roman'"/>
          <w:b/>
          <w:bCs/>
          <w:sz w:val="24"/>
          <w:szCs w:val="24"/>
        </w:rPr>
      </w:pPr>
      <w:r w:rsidRPr="0005049C">
        <w:rPr>
          <w:rFonts w:ascii="'times New Roman'" w:eastAsia="'times New Roman'" w:hAnsi="'times New Roman'" w:cs="'times New Roman'"/>
          <w:b/>
          <w:bCs/>
          <w:sz w:val="24"/>
          <w:szCs w:val="24"/>
        </w:rPr>
        <w:t xml:space="preserve"> SECTION 07 42 13.19 </w:t>
      </w:r>
    </w:p>
    <w:p w14:paraId="2AE2DB33" w14:textId="17D8A20F" w:rsidR="0005049C" w:rsidRPr="0005049C" w:rsidRDefault="0005049C" w:rsidP="0005049C">
      <w:pPr>
        <w:rPr>
          <w:rFonts w:ascii="'times New Roman'" w:eastAsia="'times New Roman'" w:hAnsi="'times New Roman'" w:cs="'times New Roman'"/>
          <w:b/>
          <w:bCs/>
          <w:sz w:val="24"/>
          <w:szCs w:val="24"/>
        </w:rPr>
      </w:pPr>
      <w:r w:rsidRPr="0005049C">
        <w:rPr>
          <w:rFonts w:ascii="'times New Roman'" w:eastAsia="'times New Roman'" w:hAnsi="'times New Roman'" w:cs="'times New Roman'"/>
          <w:b/>
          <w:bCs/>
          <w:sz w:val="24"/>
          <w:szCs w:val="24"/>
        </w:rPr>
        <w:t xml:space="preserve">INSULATED METAL WALL </w:t>
      </w:r>
      <w:r>
        <w:rPr>
          <w:rFonts w:ascii="'times New Roman'" w:eastAsia="'times New Roman'" w:hAnsi="'times New Roman'" w:cs="'times New Roman'"/>
          <w:b/>
          <w:bCs/>
          <w:sz w:val="24"/>
          <w:szCs w:val="24"/>
        </w:rPr>
        <w:t xml:space="preserve">BARRIER BACK UP </w:t>
      </w:r>
      <w:r w:rsidRPr="0005049C">
        <w:rPr>
          <w:rFonts w:ascii="'times New Roman'" w:eastAsia="'times New Roman'" w:hAnsi="'times New Roman'" w:cs="'times New Roman'"/>
          <w:b/>
          <w:bCs/>
          <w:sz w:val="24"/>
          <w:szCs w:val="24"/>
        </w:rPr>
        <w:t xml:space="preserve">PANELS </w:t>
      </w:r>
    </w:p>
    <w:p w14:paraId="5BFFF324" w14:textId="77777777" w:rsidR="0005049C" w:rsidRPr="0005049C" w:rsidRDefault="0005049C" w:rsidP="0005049C">
      <w:pPr>
        <w:rPr>
          <w:rFonts w:ascii="'times New Roman'" w:eastAsia="'times New Roman'" w:hAnsi="'times New Roman'" w:cs="'times New Roman'"/>
          <w:b/>
          <w:bCs/>
          <w:sz w:val="24"/>
          <w:szCs w:val="24"/>
        </w:rPr>
      </w:pPr>
      <w:r w:rsidRPr="0005049C">
        <w:rPr>
          <w:rFonts w:ascii="'times New Roman'" w:eastAsia="'times New Roman'" w:hAnsi="'times New Roman'" w:cs="'times New Roman'"/>
          <w:b/>
          <w:bCs/>
          <w:sz w:val="24"/>
          <w:szCs w:val="24"/>
        </w:rPr>
        <w:t xml:space="preserve">ATAS International, Inc. </w:t>
      </w:r>
    </w:p>
    <w:p w14:paraId="20BDBB39" w14:textId="1CB5F9D4" w:rsidR="001C0B97" w:rsidRPr="0005049C" w:rsidRDefault="0005049C">
      <w:pPr>
        <w:rPr>
          <w:rFonts w:ascii="'times New Roman'" w:eastAsia="'times New Roman'" w:hAnsi="'times New Roman'" w:cs="'times New Roman'"/>
          <w:b/>
          <w:bCs/>
          <w:sz w:val="24"/>
          <w:szCs w:val="24"/>
        </w:rPr>
      </w:pPr>
      <w:r w:rsidRPr="0005049C">
        <w:rPr>
          <w:rFonts w:ascii="'times New Roman'" w:eastAsia="'times New Roman'" w:hAnsi="'times New Roman'" w:cs="'times New Roman'"/>
          <w:b/>
          <w:bCs/>
          <w:sz w:val="24"/>
          <w:szCs w:val="24"/>
        </w:rPr>
        <w:t>General Specification for Commercial/Industrial and Architectural Applications</w:t>
      </w:r>
    </w:p>
    <w:p w14:paraId="29C435F3" w14:textId="77777777" w:rsidR="001C0B97" w:rsidRDefault="002D6D1B">
      <w:pPr>
        <w:spacing w:line="480" w:lineRule="auto"/>
      </w:pPr>
      <w:r>
        <w:rPr>
          <w:rFonts w:ascii="'times New Roman'" w:eastAsia="'times New Roman'" w:hAnsi="'times New Roman'" w:cs="'times New Roman'"/>
          <w:b/>
          <w:bCs/>
          <w:sz w:val="24"/>
          <w:szCs w:val="24"/>
        </w:rPr>
        <w:t>PART 1 – GENERAL</w:t>
      </w:r>
    </w:p>
    <w:p w14:paraId="6756869D" w14:textId="77777777" w:rsidR="001C0B97" w:rsidRDefault="002D6D1B">
      <w:r>
        <w:rPr>
          <w:rFonts w:ascii="'times New Roman'" w:eastAsia="'times New Roman'" w:hAnsi="'times New Roman'" w:cs="'times New Roman'"/>
          <w:b/>
          <w:bCs/>
        </w:rPr>
        <w:t>1.01        SECTION INCLUDES</w:t>
      </w:r>
    </w:p>
    <w:p w14:paraId="7D771EFB" w14:textId="77777777" w:rsidR="001C0B97" w:rsidRDefault="002D6D1B">
      <w:pPr>
        <w:numPr>
          <w:ilvl w:val="0"/>
          <w:numId w:val="2"/>
        </w:numPr>
      </w:pPr>
      <w:r>
        <w:rPr>
          <w:rFonts w:ascii="'times New Roman'" w:eastAsia="'times New Roman'" w:hAnsi="'times New Roman'" w:cs="'times New Roman'"/>
        </w:rPr>
        <w:t>Factory-assembled insulated metal panel system for walls, with trim, related flashings and accessory components.</w:t>
      </w:r>
    </w:p>
    <w:p w14:paraId="5DEC7D3E" w14:textId="77777777" w:rsidR="001C0B97" w:rsidRDefault="002D6D1B">
      <w:pPr>
        <w:numPr>
          <w:ilvl w:val="0"/>
          <w:numId w:val="2"/>
        </w:numPr>
      </w:pPr>
      <w:r>
        <w:rPr>
          <w:rFonts w:ascii="'times New Roman'" w:eastAsia="'times New Roman'" w:hAnsi="'times New Roman'" w:cs="'times New Roman'"/>
        </w:rPr>
        <w:t>Secondary sub-girt framing system, attached to building structural frame.</w:t>
      </w:r>
    </w:p>
    <w:p w14:paraId="548D8951" w14:textId="77777777" w:rsidR="001C0B97" w:rsidRDefault="002D6D1B">
      <w:r>
        <w:rPr>
          <w:rFonts w:ascii="'times New Roman'" w:eastAsia="'times New Roman'" w:hAnsi="'times New Roman'" w:cs="'times New Roman'"/>
          <w:b/>
          <w:bCs/>
        </w:rPr>
        <w:t>1.02        RELATED REQUIREMENTS</w:t>
      </w:r>
    </w:p>
    <w:p w14:paraId="54D9C171" w14:textId="77777777" w:rsidR="001C0B97" w:rsidRDefault="002D6D1B">
      <w:pPr>
        <w:numPr>
          <w:ilvl w:val="0"/>
          <w:numId w:val="3"/>
        </w:numPr>
      </w:pPr>
      <w:r>
        <w:rPr>
          <w:rFonts w:ascii="'times New Roman'" w:eastAsia="'times New Roman'" w:hAnsi="'times New Roman'" w:cs="'times New Roman'"/>
        </w:rPr>
        <w:t>Section 072100 - Thermal Insulation.</w:t>
      </w:r>
    </w:p>
    <w:p w14:paraId="40DEDDCC" w14:textId="77777777" w:rsidR="001C0B97" w:rsidRDefault="002D6D1B">
      <w:pPr>
        <w:numPr>
          <w:ilvl w:val="0"/>
          <w:numId w:val="3"/>
        </w:numPr>
      </w:pPr>
      <w:r>
        <w:rPr>
          <w:rFonts w:ascii="'times New Roman'" w:eastAsia="'times New Roman'" w:hAnsi="'times New Roman'" w:cs="'times New Roman'"/>
        </w:rPr>
        <w:t>Section 072600 - Vapor Retarders: Vapor retarder materials.</w:t>
      </w:r>
    </w:p>
    <w:p w14:paraId="40EFBB78" w14:textId="77777777" w:rsidR="001C0B97" w:rsidRDefault="002D6D1B">
      <w:pPr>
        <w:numPr>
          <w:ilvl w:val="0"/>
          <w:numId w:val="3"/>
        </w:numPr>
      </w:pPr>
      <w:r>
        <w:rPr>
          <w:rFonts w:ascii="'times New Roman'" w:eastAsia="'times New Roman'" w:hAnsi="'times New Roman'" w:cs="'times New Roman'"/>
        </w:rPr>
        <w:t>Section 072700 - Air Barriers: Air barrier materials.</w:t>
      </w:r>
    </w:p>
    <w:p w14:paraId="47F7B4B3" w14:textId="77777777" w:rsidR="001C0B97" w:rsidRDefault="002D6D1B">
      <w:pPr>
        <w:numPr>
          <w:ilvl w:val="0"/>
          <w:numId w:val="3"/>
        </w:numPr>
      </w:pPr>
      <w:r>
        <w:rPr>
          <w:rFonts w:ascii="'times New Roman'" w:eastAsia="'times New Roman'" w:hAnsi="'times New Roman'" w:cs="'times New Roman'"/>
        </w:rPr>
        <w:t>Section 077100 – Roof Specialties.</w:t>
      </w:r>
    </w:p>
    <w:p w14:paraId="04DC0329" w14:textId="77777777" w:rsidR="001C0B97" w:rsidRDefault="002D6D1B">
      <w:r>
        <w:rPr>
          <w:rFonts w:ascii="'times New Roman'" w:eastAsia="'times New Roman'" w:hAnsi="'times New Roman'" w:cs="'times New Roman'"/>
          <w:b/>
          <w:bCs/>
        </w:rPr>
        <w:t>1.03        REFERENCE STANDARDS</w:t>
      </w:r>
    </w:p>
    <w:p w14:paraId="0771DDFE" w14:textId="77777777" w:rsidR="001C0B97" w:rsidRDefault="002D6D1B">
      <w:pPr>
        <w:numPr>
          <w:ilvl w:val="0"/>
          <w:numId w:val="4"/>
        </w:numPr>
      </w:pPr>
      <w:r>
        <w:rPr>
          <w:rFonts w:ascii="'times New Roman'" w:eastAsia="'times New Roman'" w:hAnsi="'times New Roman'" w:cs="'times New Roman'"/>
        </w:rPr>
        <w:t>ASHRAE Std 90.1 I-P - Energy Standard for Buildings Except Low-Rise Residential Buildings; Most Recent Edition Adopted by Authority Having Jurisdiction, Including All Applicable Amendments and Supplements.</w:t>
      </w:r>
    </w:p>
    <w:p w14:paraId="365DFF30" w14:textId="77777777" w:rsidR="001C0B97" w:rsidRDefault="002D6D1B">
      <w:pPr>
        <w:numPr>
          <w:ilvl w:val="0"/>
          <w:numId w:val="4"/>
        </w:numPr>
      </w:pPr>
      <w:r>
        <w:rPr>
          <w:rFonts w:ascii="'times New Roman'" w:eastAsia="'times New Roman'" w:hAnsi="'times New Roman'" w:cs="'times New Roman'"/>
        </w:rPr>
        <w:t>ASCE 7 – Minimum Design Loads and Associated Criteria for Buildings and Other Structures; Most Recent Edition Cited by Referring Code or Reference Standard.</w:t>
      </w:r>
    </w:p>
    <w:p w14:paraId="4F13AAD4" w14:textId="77777777" w:rsidR="001C0B97" w:rsidRDefault="002D6D1B">
      <w:pPr>
        <w:numPr>
          <w:ilvl w:val="0"/>
          <w:numId w:val="4"/>
        </w:numPr>
      </w:pPr>
      <w:r>
        <w:rPr>
          <w:rFonts w:ascii="'times New Roman'" w:eastAsia="'times New Roman'" w:hAnsi="'times New Roman'" w:cs="'times New Roman'"/>
        </w:rPr>
        <w:t xml:space="preserve">ASTM A 755 - Standard Specification for Steel Sheet, Metallic Coated by the Hot-Dip Process and </w:t>
      </w:r>
      <w:proofErr w:type="spellStart"/>
      <w:r>
        <w:rPr>
          <w:rFonts w:ascii="'times New Roman'" w:eastAsia="'times New Roman'" w:hAnsi="'times New Roman'" w:cs="'times New Roman'"/>
        </w:rPr>
        <w:t>Prepainted</w:t>
      </w:r>
      <w:proofErr w:type="spellEnd"/>
      <w:r>
        <w:rPr>
          <w:rFonts w:ascii="'times New Roman'" w:eastAsia="'times New Roman'" w:hAnsi="'times New Roman'" w:cs="'times New Roman'"/>
        </w:rPr>
        <w:t xml:space="preserve"> by the Coil-Coating Process for Exterior Exposed Building Products.</w:t>
      </w:r>
    </w:p>
    <w:p w14:paraId="408D716A" w14:textId="77777777" w:rsidR="001C0B97" w:rsidRDefault="002D6D1B">
      <w:pPr>
        <w:numPr>
          <w:ilvl w:val="0"/>
          <w:numId w:val="4"/>
        </w:numPr>
      </w:pPr>
      <w:r>
        <w:rPr>
          <w:rFonts w:ascii="'times New Roman'" w:eastAsia="'times New Roman'" w:hAnsi="'times New Roman'" w:cs="'times New Roman'"/>
        </w:rPr>
        <w:t>ASTM A792/A792M - Standard Specification for Steel Sheet, 55% Aluminum-Zinc Alloy-Coated by the Hot-Dip Process; 2023.</w:t>
      </w:r>
    </w:p>
    <w:p w14:paraId="0D44C6A7" w14:textId="77777777" w:rsidR="001C0B97" w:rsidRDefault="002D6D1B">
      <w:pPr>
        <w:numPr>
          <w:ilvl w:val="0"/>
          <w:numId w:val="4"/>
        </w:numPr>
      </w:pPr>
      <w:r>
        <w:rPr>
          <w:rFonts w:ascii="'times New Roman'" w:eastAsia="'times New Roman'" w:hAnsi="'times New Roman'" w:cs="'times New Roman'"/>
        </w:rPr>
        <w:t>ASTM C 518 – Standard Test Method for Steady-State Thermal Transmission Properties.</w:t>
      </w:r>
    </w:p>
    <w:p w14:paraId="2285B1A9" w14:textId="77777777" w:rsidR="001C0B97" w:rsidRDefault="002D6D1B">
      <w:pPr>
        <w:numPr>
          <w:ilvl w:val="0"/>
          <w:numId w:val="4"/>
        </w:numPr>
      </w:pPr>
      <w:r>
        <w:rPr>
          <w:rFonts w:ascii="'times New Roman'" w:eastAsia="'times New Roman'" w:hAnsi="'times New Roman'" w:cs="'times New Roman'"/>
        </w:rPr>
        <w:t>ASTM C 1363 - Standard Test Method for Thermal Performance of Building Materials and Envelope Assemblies by means of a Hot Box Apparatus.</w:t>
      </w:r>
    </w:p>
    <w:p w14:paraId="7DFD74AF" w14:textId="77777777" w:rsidR="001C0B97" w:rsidRDefault="002D6D1B">
      <w:pPr>
        <w:numPr>
          <w:ilvl w:val="0"/>
          <w:numId w:val="4"/>
        </w:numPr>
      </w:pPr>
      <w:r>
        <w:rPr>
          <w:rFonts w:ascii="'times New Roman'" w:eastAsia="'times New Roman'" w:hAnsi="'times New Roman'" w:cs="'times New Roman'"/>
        </w:rPr>
        <w:t>ATASM C 237 – Standard Test Method for Shear Properties of Sandwich Core Materials.</w:t>
      </w:r>
    </w:p>
    <w:p w14:paraId="7F726B09" w14:textId="77777777" w:rsidR="001C0B97" w:rsidRDefault="002D6D1B">
      <w:pPr>
        <w:numPr>
          <w:ilvl w:val="0"/>
          <w:numId w:val="4"/>
        </w:numPr>
      </w:pPr>
      <w:r>
        <w:rPr>
          <w:rFonts w:ascii="'times New Roman'" w:eastAsia="'times New Roman'" w:hAnsi="'times New Roman'" w:cs="'times New Roman'"/>
        </w:rPr>
        <w:t>ASTM D1621 - Standard Test Method for Compressive Properties of Rigid Cellular Plastics.</w:t>
      </w:r>
    </w:p>
    <w:p w14:paraId="63813613" w14:textId="77777777" w:rsidR="001C0B97" w:rsidRDefault="002D6D1B">
      <w:pPr>
        <w:numPr>
          <w:ilvl w:val="0"/>
          <w:numId w:val="4"/>
        </w:numPr>
      </w:pPr>
      <w:r>
        <w:rPr>
          <w:rFonts w:ascii="'times New Roman'" w:eastAsia="'times New Roman'" w:hAnsi="'times New Roman'" w:cs="'times New Roman'"/>
        </w:rPr>
        <w:t>ASTM D 1623 - Standard Test Method for Tensile and Tensile Adhesion Properties of Rigid Cellular Plastics.</w:t>
      </w:r>
    </w:p>
    <w:p w14:paraId="6F044FD7" w14:textId="77777777" w:rsidR="001C0B97" w:rsidRDefault="002D6D1B">
      <w:pPr>
        <w:numPr>
          <w:ilvl w:val="0"/>
          <w:numId w:val="4"/>
        </w:numPr>
      </w:pPr>
      <w:r>
        <w:rPr>
          <w:rFonts w:ascii="'times New Roman'" w:eastAsia="'times New Roman'" w:hAnsi="'times New Roman'" w:cs="'times New Roman'"/>
        </w:rPr>
        <w:t>ASTM D 1622 – Standard Test Method for Apparent Density of Rigid Cellular Plastics.</w:t>
      </w:r>
    </w:p>
    <w:p w14:paraId="1377DC40" w14:textId="77777777" w:rsidR="001C0B97" w:rsidRDefault="002D6D1B">
      <w:pPr>
        <w:numPr>
          <w:ilvl w:val="0"/>
          <w:numId w:val="4"/>
        </w:numPr>
      </w:pPr>
      <w:r>
        <w:rPr>
          <w:rFonts w:ascii="'times New Roman'" w:eastAsia="'times New Roman'" w:hAnsi="'times New Roman'" w:cs="'times New Roman'"/>
        </w:rPr>
        <w:t>ASTM D 6266 - Standard Test Method for Open Cell Content of Rigid Cellular Plastics.</w:t>
      </w:r>
    </w:p>
    <w:p w14:paraId="78494183" w14:textId="77777777" w:rsidR="001C0B97" w:rsidRDefault="002D6D1B">
      <w:pPr>
        <w:numPr>
          <w:ilvl w:val="0"/>
          <w:numId w:val="4"/>
        </w:numPr>
      </w:pPr>
      <w:r>
        <w:rPr>
          <w:rFonts w:ascii="'times New Roman'" w:eastAsia="'times New Roman'" w:hAnsi="'times New Roman'" w:cs="'times New Roman'"/>
        </w:rPr>
        <w:t>ASTM E 72 - Standard Test Method for Conducting Strength Tests of Panels for Building Materials.</w:t>
      </w:r>
    </w:p>
    <w:p w14:paraId="2D633C9F" w14:textId="77777777" w:rsidR="001C0B97" w:rsidRDefault="002D6D1B">
      <w:pPr>
        <w:numPr>
          <w:ilvl w:val="0"/>
          <w:numId w:val="4"/>
        </w:numPr>
      </w:pPr>
      <w:r>
        <w:rPr>
          <w:rFonts w:ascii="'times New Roman'" w:eastAsia="'times New Roman'" w:hAnsi="'times New Roman'" w:cs="'times New Roman'"/>
        </w:rPr>
        <w:t>ASTM E84 – Standard Test Method for Surface Burning Characteristics of Building Materials.</w:t>
      </w:r>
    </w:p>
    <w:p w14:paraId="53196751" w14:textId="77777777" w:rsidR="001C0B97" w:rsidRDefault="002D6D1B">
      <w:pPr>
        <w:numPr>
          <w:ilvl w:val="0"/>
          <w:numId w:val="4"/>
        </w:numPr>
      </w:pPr>
      <w:r>
        <w:rPr>
          <w:rFonts w:ascii="'times New Roman'" w:eastAsia="'times New Roman'" w:hAnsi="'times New Roman'" w:cs="'times New Roman'"/>
        </w:rPr>
        <w:t>ASTM E 283 - Standard Test Method for Determining the Rate of Air Leakage through Exterior Windows, Curtain Walls and Doors under specified Pressure Differences Across Specimen.</w:t>
      </w:r>
    </w:p>
    <w:p w14:paraId="109D7A2D" w14:textId="77777777" w:rsidR="001C0B97" w:rsidRDefault="002D6D1B">
      <w:pPr>
        <w:numPr>
          <w:ilvl w:val="0"/>
          <w:numId w:val="4"/>
        </w:numPr>
      </w:pPr>
      <w:r>
        <w:rPr>
          <w:rFonts w:ascii="'times New Roman'" w:eastAsia="'times New Roman'" w:hAnsi="'times New Roman'" w:cs="'times New Roman'"/>
        </w:rPr>
        <w:t>ASTM E 331 – Standard Test Method for Water penetration of Exterior Windows, Skylights, Doors and Curtain Walls by Uniform Static Air Pressure Difference.</w:t>
      </w:r>
    </w:p>
    <w:p w14:paraId="0464CB78" w14:textId="77777777" w:rsidR="001C0B97" w:rsidRDefault="002D6D1B">
      <w:pPr>
        <w:numPr>
          <w:ilvl w:val="0"/>
          <w:numId w:val="4"/>
        </w:numPr>
      </w:pPr>
      <w:r>
        <w:rPr>
          <w:rFonts w:ascii="'times New Roman'" w:eastAsia="'times New Roman'" w:hAnsi="'times New Roman'" w:cs="'times New Roman'"/>
        </w:rPr>
        <w:t>FLA (PAD) - Florida Building Code Online - Product Approval Directory; Current Edition.</w:t>
      </w:r>
    </w:p>
    <w:p w14:paraId="29DE7A22" w14:textId="77777777" w:rsidR="001C0B97" w:rsidRDefault="002D6D1B">
      <w:pPr>
        <w:numPr>
          <w:ilvl w:val="0"/>
          <w:numId w:val="4"/>
        </w:numPr>
      </w:pPr>
      <w:r>
        <w:rPr>
          <w:rFonts w:ascii="'times New Roman'" w:eastAsia="'times New Roman'" w:hAnsi="'times New Roman'" w:cs="'times New Roman'"/>
        </w:rPr>
        <w:t>ANSI MCA – FTS-1 Perimeter Edge Metal Roof Flashing Standard</w:t>
      </w:r>
    </w:p>
    <w:p w14:paraId="57004563" w14:textId="77777777" w:rsidR="001C0B97" w:rsidRDefault="002D6D1B">
      <w:pPr>
        <w:numPr>
          <w:ilvl w:val="0"/>
          <w:numId w:val="4"/>
        </w:numPr>
      </w:pPr>
      <w:r>
        <w:rPr>
          <w:rFonts w:ascii="'times New Roman'" w:eastAsia="'times New Roman'" w:hAnsi="'times New Roman'" w:cs="'times New Roman'"/>
        </w:rPr>
        <w:t>FM Global 4880 – Approval Standard Class 1 Fire Rating of Insulated Wall and Roof/Ceiling Panels.</w:t>
      </w:r>
    </w:p>
    <w:p w14:paraId="4072DB67" w14:textId="77777777" w:rsidR="001C0B97" w:rsidRDefault="002D6D1B">
      <w:pPr>
        <w:numPr>
          <w:ilvl w:val="0"/>
          <w:numId w:val="4"/>
        </w:numPr>
      </w:pPr>
      <w:r>
        <w:rPr>
          <w:rFonts w:ascii="'times New Roman'" w:eastAsia="'times New Roman'" w:hAnsi="'times New Roman'" w:cs="'times New Roman'"/>
        </w:rPr>
        <w:t>FM 4881 - Evaluating Exterior Wall Systems – Approval Standard for Class 1 Wall Panels.</w:t>
      </w:r>
    </w:p>
    <w:p w14:paraId="1157E29A" w14:textId="77777777" w:rsidR="001C0B97" w:rsidRDefault="002D6D1B">
      <w:pPr>
        <w:numPr>
          <w:ilvl w:val="0"/>
          <w:numId w:val="4"/>
        </w:numPr>
      </w:pPr>
      <w:r>
        <w:rPr>
          <w:rFonts w:ascii="'times New Roman'" w:eastAsia="'times New Roman'" w:hAnsi="'times New Roman'" w:cs="'times New Roman'"/>
        </w:rPr>
        <w:t>NFPA 285 – Standard Fire Test Method for Evaluation of Fire Propagation Characteristics of Exterior Wall Assemblies Containing Combustible Components.</w:t>
      </w:r>
    </w:p>
    <w:p w14:paraId="739CDBCC" w14:textId="77777777" w:rsidR="001C0B97" w:rsidRDefault="002D6D1B">
      <w:pPr>
        <w:numPr>
          <w:ilvl w:val="0"/>
          <w:numId w:val="4"/>
        </w:numPr>
      </w:pPr>
      <w:r>
        <w:rPr>
          <w:rFonts w:ascii="'times New Roman'" w:eastAsia="'times New Roman'" w:hAnsi="'times New Roman'" w:cs="'times New Roman'"/>
        </w:rPr>
        <w:t>ASTM D1005: Used to test the dry film thickness of silicone polyester coil coatings.</w:t>
      </w:r>
    </w:p>
    <w:p w14:paraId="63A9279B" w14:textId="77777777" w:rsidR="001C0B97" w:rsidRDefault="002D6D1B">
      <w:pPr>
        <w:numPr>
          <w:ilvl w:val="0"/>
          <w:numId w:val="4"/>
        </w:numPr>
      </w:pPr>
      <w:r>
        <w:rPr>
          <w:rFonts w:ascii="'times New Roman'" w:eastAsia="'times New Roman'" w:hAnsi="'times New Roman'" w:cs="'times New Roman'"/>
        </w:rPr>
        <w:t>ASTM B117: Used to test the salt spray resistance of silicone polyester coil coatings.</w:t>
      </w:r>
    </w:p>
    <w:p w14:paraId="6B6140F2" w14:textId="77777777" w:rsidR="001C0B97" w:rsidRDefault="002D6D1B">
      <w:pPr>
        <w:numPr>
          <w:ilvl w:val="0"/>
          <w:numId w:val="4"/>
        </w:numPr>
      </w:pPr>
      <w:r>
        <w:rPr>
          <w:rFonts w:ascii="'times New Roman'" w:eastAsia="'times New Roman'" w:hAnsi="'times New Roman'" w:cs="'times New Roman'"/>
        </w:rPr>
        <w:t>ASTM D714: Used to test the humidity resistance of silicone polyester coil coatings.</w:t>
      </w:r>
    </w:p>
    <w:p w14:paraId="0D056360" w14:textId="77777777" w:rsidR="001C0B97" w:rsidRDefault="002D6D1B">
      <w:r>
        <w:rPr>
          <w:rFonts w:ascii="'times New Roman'" w:eastAsia="'times New Roman'" w:hAnsi="'times New Roman'" w:cs="'times New Roman'"/>
          <w:b/>
          <w:bCs/>
        </w:rPr>
        <w:t>1.04        SUBMITTALS</w:t>
      </w:r>
    </w:p>
    <w:p w14:paraId="22C21D3D" w14:textId="77777777" w:rsidR="001C0B97" w:rsidRDefault="002D6D1B">
      <w:pPr>
        <w:numPr>
          <w:ilvl w:val="0"/>
          <w:numId w:val="5"/>
        </w:numPr>
      </w:pPr>
      <w:r>
        <w:rPr>
          <w:rFonts w:ascii="'times New Roman'" w:eastAsia="'times New Roman'" w:hAnsi="'times New Roman'" w:cs="'times New Roman'"/>
        </w:rPr>
        <w:t>See Section 01 3000 – Administrative Requirements, for submittal procedures.</w:t>
      </w:r>
    </w:p>
    <w:p w14:paraId="0BE86BF4" w14:textId="77777777" w:rsidR="001C0B97" w:rsidRDefault="002D6D1B">
      <w:pPr>
        <w:numPr>
          <w:ilvl w:val="0"/>
          <w:numId w:val="5"/>
        </w:numPr>
      </w:pPr>
      <w:r>
        <w:rPr>
          <w:rFonts w:ascii="'times New Roman'" w:eastAsia="'times New Roman'" w:hAnsi="'times New Roman'" w:cs="'times New Roman'"/>
        </w:rPr>
        <w:t>Product Data: Manufacturer's data sheets on each product to be used, including:</w:t>
      </w:r>
    </w:p>
    <w:p w14:paraId="6E822B5B" w14:textId="77777777" w:rsidR="001C0B97" w:rsidRDefault="002D6D1B">
      <w:pPr>
        <w:numPr>
          <w:ilvl w:val="1"/>
          <w:numId w:val="5"/>
        </w:numPr>
      </w:pPr>
      <w:r>
        <w:rPr>
          <w:rFonts w:ascii="'times New Roman'" w:eastAsia="'times New Roman'" w:hAnsi="'times New Roman'" w:cs="'times New Roman'"/>
        </w:rPr>
        <w:t>Summary of test results, indicating compliance with specified requirements.</w:t>
      </w:r>
    </w:p>
    <w:p w14:paraId="12C63959" w14:textId="77777777" w:rsidR="001C0B97" w:rsidRDefault="002D6D1B">
      <w:pPr>
        <w:numPr>
          <w:ilvl w:val="1"/>
          <w:numId w:val="5"/>
        </w:numPr>
      </w:pPr>
      <w:r>
        <w:rPr>
          <w:rFonts w:ascii="'times New Roman'" w:eastAsia="'times New Roman'" w:hAnsi="'times New Roman'" w:cs="'times New Roman'"/>
        </w:rPr>
        <w:t>Storage and handling requirements and recommendations.</w:t>
      </w:r>
    </w:p>
    <w:p w14:paraId="5992C566" w14:textId="77777777" w:rsidR="001C0B97" w:rsidRDefault="002D6D1B">
      <w:pPr>
        <w:numPr>
          <w:ilvl w:val="1"/>
          <w:numId w:val="5"/>
        </w:numPr>
      </w:pPr>
      <w:r>
        <w:rPr>
          <w:rFonts w:ascii="'times New Roman'" w:eastAsia="'times New Roman'" w:hAnsi="'times New Roman'" w:cs="'times New Roman'"/>
        </w:rPr>
        <w:t>Installation methods.</w:t>
      </w:r>
    </w:p>
    <w:p w14:paraId="6EABD17D" w14:textId="77777777" w:rsidR="001C0B97" w:rsidRDefault="002D6D1B">
      <w:pPr>
        <w:numPr>
          <w:ilvl w:val="1"/>
          <w:numId w:val="5"/>
        </w:numPr>
      </w:pPr>
      <w:r>
        <w:rPr>
          <w:rFonts w:ascii="'times New Roman'" w:eastAsia="'times New Roman'" w:hAnsi="'times New Roman'" w:cs="'times New Roman'"/>
        </w:rPr>
        <w:t>Specimen warranty.</w:t>
      </w:r>
    </w:p>
    <w:p w14:paraId="509096C7" w14:textId="77777777" w:rsidR="001C0B97" w:rsidRDefault="002D6D1B">
      <w:pPr>
        <w:numPr>
          <w:ilvl w:val="0"/>
          <w:numId w:val="5"/>
        </w:numPr>
      </w:pPr>
      <w:r>
        <w:rPr>
          <w:rFonts w:ascii="'times New Roman'" w:eastAsia="'times New Roman'" w:hAnsi="'times New Roman'" w:cs="'times New Roman'"/>
        </w:rPr>
        <w:t>Manufacturers Shop Drawings: Include layouts of wall panels, details of base and penetration conditions, spacing and type of connections, flashings, weather resistive barrier, and special conditions.</w:t>
      </w:r>
    </w:p>
    <w:p w14:paraId="55F53F8F" w14:textId="77777777" w:rsidR="001C0B97" w:rsidRDefault="002D6D1B">
      <w:pPr>
        <w:numPr>
          <w:ilvl w:val="1"/>
          <w:numId w:val="5"/>
        </w:numPr>
      </w:pPr>
      <w:r>
        <w:rPr>
          <w:rFonts w:ascii="'times New Roman'" w:eastAsia="'times New Roman'" w:hAnsi="'times New Roman'" w:cs="'times New Roman'"/>
        </w:rPr>
        <w:t>Show work to be field-fabricated or field-assembled.</w:t>
      </w:r>
    </w:p>
    <w:p w14:paraId="3C944709" w14:textId="77777777" w:rsidR="001C0B97" w:rsidRDefault="002D6D1B">
      <w:pPr>
        <w:numPr>
          <w:ilvl w:val="1"/>
          <w:numId w:val="5"/>
        </w:numPr>
      </w:pPr>
      <w:r>
        <w:rPr>
          <w:rFonts w:ascii="'times New Roman'" w:eastAsia="'times New Roman'" w:hAnsi="'times New Roman'" w:cs="'times New Roman'"/>
        </w:rPr>
        <w:t>Include structural analysis signed and sealed by qualified structural engineer, indicating compliance of wall assembly to specified loading conditions.</w:t>
      </w:r>
    </w:p>
    <w:p w14:paraId="1F76084D" w14:textId="77777777" w:rsidR="001C0B97" w:rsidRDefault="002D6D1B">
      <w:pPr>
        <w:numPr>
          <w:ilvl w:val="0"/>
          <w:numId w:val="5"/>
        </w:numPr>
      </w:pPr>
      <w:r>
        <w:rPr>
          <w:rFonts w:ascii="'times New Roman'" w:eastAsia="'times New Roman'" w:hAnsi="'times New Roman'" w:cs="'times New Roman'"/>
        </w:rPr>
        <w:t>Selection Samples: For each wall system specified, submit color chips representing manufacturer's full range of available colors and patterns.</w:t>
      </w:r>
    </w:p>
    <w:p w14:paraId="0E293842" w14:textId="77777777" w:rsidR="001C0B97" w:rsidRDefault="002D6D1B">
      <w:pPr>
        <w:numPr>
          <w:ilvl w:val="0"/>
          <w:numId w:val="5"/>
        </w:numPr>
      </w:pPr>
      <w:r>
        <w:rPr>
          <w:rFonts w:ascii="'times New Roman'" w:eastAsia="'times New Roman'" w:hAnsi="'times New Roman'" w:cs="'times New Roman'"/>
        </w:rPr>
        <w:t>Verification Samples: For each wall system specified, submit samples of minimum size 12 inches (305 mm) square, representing actual wall metal, thickness, profile, color, and texture.</w:t>
      </w:r>
    </w:p>
    <w:p w14:paraId="5E5FFDFD" w14:textId="77777777" w:rsidR="001C0B97" w:rsidRDefault="002D6D1B">
      <w:pPr>
        <w:numPr>
          <w:ilvl w:val="0"/>
          <w:numId w:val="5"/>
        </w:numPr>
      </w:pPr>
      <w:r>
        <w:rPr>
          <w:rFonts w:ascii="'times New Roman'" w:eastAsia="'times New Roman'" w:hAnsi="'times New Roman'" w:cs="'times New Roman'"/>
        </w:rPr>
        <w:t>Manufacturer's qualification statement.</w:t>
      </w:r>
    </w:p>
    <w:p w14:paraId="239FADBA" w14:textId="77777777" w:rsidR="001C0B97" w:rsidRDefault="002D6D1B">
      <w:pPr>
        <w:numPr>
          <w:ilvl w:val="0"/>
          <w:numId w:val="5"/>
        </w:numPr>
      </w:pPr>
      <w:r>
        <w:rPr>
          <w:rFonts w:ascii="'times New Roman'" w:eastAsia="'times New Roman'" w:hAnsi="'times New Roman'" w:cs="'times New Roman'"/>
        </w:rPr>
        <w:t>Installer's qualification statement.</w:t>
      </w:r>
    </w:p>
    <w:p w14:paraId="3FD871BE" w14:textId="77777777" w:rsidR="001C0B97" w:rsidRDefault="002D6D1B">
      <w:pPr>
        <w:numPr>
          <w:ilvl w:val="0"/>
          <w:numId w:val="5"/>
        </w:numPr>
      </w:pPr>
      <w:r>
        <w:rPr>
          <w:rFonts w:ascii="'times New Roman'" w:eastAsia="'times New Roman'" w:hAnsi="'times New Roman'" w:cs="'times New Roman'"/>
        </w:rPr>
        <w:t>Test Reports: Indicate compliance of metal roofing system to specified requirements</w:t>
      </w:r>
    </w:p>
    <w:p w14:paraId="6D905033" w14:textId="77777777" w:rsidR="001C0B97" w:rsidRDefault="002D6D1B">
      <w:pPr>
        <w:numPr>
          <w:ilvl w:val="0"/>
          <w:numId w:val="5"/>
        </w:numPr>
      </w:pPr>
      <w:r>
        <w:rPr>
          <w:rFonts w:ascii="'times New Roman'" w:eastAsia="'times New Roman'" w:hAnsi="'times New Roman'" w:cs="'times New Roman'"/>
        </w:rPr>
        <w:t>Warranty:  Submit specified manufacturer's warranty and ensure that forms have been completed in Owner's name and are registered with manufacturer.</w:t>
      </w:r>
    </w:p>
    <w:p w14:paraId="5461ADFC" w14:textId="77777777" w:rsidR="001C0B97" w:rsidRDefault="002D6D1B">
      <w:r>
        <w:rPr>
          <w:rFonts w:ascii="'times New Roman'" w:eastAsia="'times New Roman'" w:hAnsi="'times New Roman'" w:cs="'times New Roman'"/>
          <w:b/>
          <w:bCs/>
        </w:rPr>
        <w:t>1.05         QUALITY ASSURANCE</w:t>
      </w:r>
    </w:p>
    <w:p w14:paraId="425C8752" w14:textId="77777777" w:rsidR="001C0B97" w:rsidRDefault="002D6D1B">
      <w:pPr>
        <w:numPr>
          <w:ilvl w:val="0"/>
          <w:numId w:val="6"/>
        </w:numPr>
      </w:pPr>
      <w:r>
        <w:rPr>
          <w:rFonts w:ascii="'times New Roman'" w:eastAsia="'times New Roman'" w:hAnsi="'times New Roman'" w:cs="'times New Roman'"/>
        </w:rPr>
        <w:t>Manufacturer Qualifications: Company specializing in manufacturing products specified in this section, with not less than ten years of documented experience.</w:t>
      </w:r>
    </w:p>
    <w:p w14:paraId="72C02868" w14:textId="77777777" w:rsidR="001C0B97" w:rsidRDefault="002D6D1B">
      <w:pPr>
        <w:numPr>
          <w:ilvl w:val="1"/>
          <w:numId w:val="6"/>
        </w:numPr>
      </w:pPr>
      <w:r>
        <w:rPr>
          <w:rFonts w:ascii="'times New Roman'" w:eastAsia="'times New Roman'" w:hAnsi="'times New Roman'" w:cs="'times New Roman'"/>
        </w:rPr>
        <w:t>Certified ISO 9001:2015 with Design</w:t>
      </w:r>
    </w:p>
    <w:p w14:paraId="50DB12E5" w14:textId="77777777" w:rsidR="001C0B97" w:rsidRDefault="002D6D1B">
      <w:pPr>
        <w:numPr>
          <w:ilvl w:val="0"/>
          <w:numId w:val="6"/>
        </w:numPr>
      </w:pPr>
      <w:r>
        <w:rPr>
          <w:rFonts w:ascii="'times New Roman'" w:eastAsia="'times New Roman'" w:hAnsi="'times New Roman'" w:cs="'times New Roman'"/>
        </w:rPr>
        <w:t>Installer Qualifications: Company specializing in performing work of the type specified and with at least three years of documented experience.</w:t>
      </w:r>
    </w:p>
    <w:p w14:paraId="7F70B16E" w14:textId="77777777" w:rsidR="001C0B97" w:rsidRDefault="002D6D1B">
      <w:pPr>
        <w:numPr>
          <w:ilvl w:val="0"/>
          <w:numId w:val="6"/>
        </w:numPr>
      </w:pPr>
      <w:r>
        <w:rPr>
          <w:rFonts w:ascii="'times New Roman'" w:eastAsia="'times New Roman'" w:hAnsi="'times New Roman'" w:cs="'times New Roman'"/>
        </w:rPr>
        <w:t>Designer Qualifications; Experienced in the design of insulated metal panels and a registered Professional Engineer.</w:t>
      </w:r>
    </w:p>
    <w:p w14:paraId="2153CBCA" w14:textId="77777777" w:rsidR="001C0B97" w:rsidRDefault="002D6D1B">
      <w:pPr>
        <w:numPr>
          <w:ilvl w:val="0"/>
          <w:numId w:val="6"/>
        </w:numPr>
      </w:pPr>
      <w:r>
        <w:rPr>
          <w:rFonts w:ascii="'times New Roman'" w:eastAsia="'times New Roman'" w:hAnsi="'times New Roman'" w:cs="'times New Roman'"/>
        </w:rPr>
        <w:t>Pre-Construction meeting; Convene meeting prior to ordering materials to review scope of work and verify construction details, with the following attendees:</w:t>
      </w:r>
    </w:p>
    <w:p w14:paraId="26BDBD8E" w14:textId="77777777" w:rsidR="001C0B97" w:rsidRDefault="002D6D1B">
      <w:pPr>
        <w:numPr>
          <w:ilvl w:val="1"/>
          <w:numId w:val="6"/>
        </w:numPr>
      </w:pPr>
      <w:r>
        <w:rPr>
          <w:rFonts w:ascii="'times New Roman'" w:eastAsia="'times New Roman'" w:hAnsi="'times New Roman'" w:cs="'times New Roman'"/>
        </w:rPr>
        <w:t>General Contractor</w:t>
      </w:r>
    </w:p>
    <w:p w14:paraId="581DBAC4" w14:textId="77777777" w:rsidR="001C0B97" w:rsidRDefault="002D6D1B">
      <w:pPr>
        <w:numPr>
          <w:ilvl w:val="1"/>
          <w:numId w:val="6"/>
        </w:numPr>
      </w:pPr>
      <w:r>
        <w:rPr>
          <w:rFonts w:ascii="'times New Roman'" w:eastAsia="'times New Roman'" w:hAnsi="'times New Roman'" w:cs="'times New Roman'"/>
        </w:rPr>
        <w:t>Installing Contractor</w:t>
      </w:r>
    </w:p>
    <w:p w14:paraId="0792C44D" w14:textId="77777777" w:rsidR="001C0B97" w:rsidRDefault="002D6D1B">
      <w:pPr>
        <w:numPr>
          <w:ilvl w:val="1"/>
          <w:numId w:val="6"/>
        </w:numPr>
      </w:pPr>
      <w:r>
        <w:rPr>
          <w:rFonts w:ascii="'times New Roman'" w:eastAsia="'times New Roman'" w:hAnsi="'times New Roman'" w:cs="'times New Roman'"/>
        </w:rPr>
        <w:t>Owner’s Representative</w:t>
      </w:r>
    </w:p>
    <w:p w14:paraId="2481824F" w14:textId="77777777" w:rsidR="001C0B97" w:rsidRDefault="002D6D1B">
      <w:pPr>
        <w:numPr>
          <w:ilvl w:val="1"/>
          <w:numId w:val="6"/>
        </w:numPr>
      </w:pPr>
      <w:r>
        <w:rPr>
          <w:rFonts w:ascii="'times New Roman'" w:eastAsia="'times New Roman'" w:hAnsi="'times New Roman'" w:cs="'times New Roman'"/>
        </w:rPr>
        <w:t>Architect</w:t>
      </w:r>
    </w:p>
    <w:p w14:paraId="1770DD5B" w14:textId="77777777" w:rsidR="001C0B97" w:rsidRDefault="002D6D1B">
      <w:pPr>
        <w:numPr>
          <w:ilvl w:val="1"/>
          <w:numId w:val="6"/>
        </w:numPr>
      </w:pPr>
      <w:r>
        <w:rPr>
          <w:rFonts w:ascii="'times New Roman'" w:eastAsia="'times New Roman'" w:hAnsi="'times New Roman'" w:cs="'times New Roman'"/>
        </w:rPr>
        <w:t>Manufacturer’s Representative</w:t>
      </w:r>
    </w:p>
    <w:p w14:paraId="5FE89890" w14:textId="77777777" w:rsidR="001C0B97" w:rsidRDefault="002D6D1B">
      <w:pPr>
        <w:numPr>
          <w:ilvl w:val="0"/>
          <w:numId w:val="6"/>
        </w:numPr>
      </w:pPr>
      <w:r>
        <w:rPr>
          <w:rFonts w:ascii="'times New Roman'" w:eastAsia="'times New Roman'" w:hAnsi="'times New Roman'" w:cs="'times New Roman'"/>
        </w:rPr>
        <w:t>Source Limitations: Obtain components for Insulated Metal Wall Assembly from or approved by system manufacturer.</w:t>
      </w:r>
    </w:p>
    <w:p w14:paraId="7931C877" w14:textId="77777777" w:rsidR="001C0B97" w:rsidRDefault="002D6D1B">
      <w:r>
        <w:rPr>
          <w:rFonts w:ascii="'times New Roman'" w:eastAsia="'times New Roman'" w:hAnsi="'times New Roman'" w:cs="'times New Roman'"/>
          <w:b/>
          <w:bCs/>
        </w:rPr>
        <w:t>1.06       MOCK-UP</w:t>
      </w:r>
    </w:p>
    <w:p w14:paraId="05E47C9D" w14:textId="77777777" w:rsidR="001C0B97" w:rsidRDefault="002D6D1B">
      <w:pPr>
        <w:numPr>
          <w:ilvl w:val="0"/>
          <w:numId w:val="7"/>
        </w:numPr>
      </w:pPr>
      <w:r>
        <w:rPr>
          <w:rFonts w:ascii="'times New Roman'" w:eastAsia="'times New Roman'" w:hAnsi="'times New Roman'" w:cs="'times New Roman'"/>
        </w:rPr>
        <w:t>Provide mock-up of ___ sq ft (___ sq m), including attachment associated flashings, and trims.</w:t>
      </w:r>
    </w:p>
    <w:p w14:paraId="298D3E6C" w14:textId="77777777" w:rsidR="001C0B97" w:rsidRDefault="002D6D1B">
      <w:pPr>
        <w:numPr>
          <w:ilvl w:val="0"/>
          <w:numId w:val="7"/>
        </w:numPr>
      </w:pPr>
      <w:r>
        <w:rPr>
          <w:rFonts w:ascii="'times New Roman'" w:eastAsia="'times New Roman'" w:hAnsi="'times New Roman'" w:cs="'times New Roman'"/>
        </w:rPr>
        <w:t>Locate as directed by Architect.</w:t>
      </w:r>
    </w:p>
    <w:p w14:paraId="2AA06F3B" w14:textId="77777777" w:rsidR="001C0B97" w:rsidRDefault="002D6D1B">
      <w:pPr>
        <w:numPr>
          <w:ilvl w:val="0"/>
          <w:numId w:val="7"/>
        </w:numPr>
      </w:pPr>
      <w:r>
        <w:rPr>
          <w:rFonts w:ascii="'times New Roman'" w:eastAsia="'times New Roman'" w:hAnsi="'times New Roman'" w:cs="'times New Roman'"/>
        </w:rPr>
        <w:t>Mock-up may remain as part of the work.</w:t>
      </w:r>
    </w:p>
    <w:p w14:paraId="67D7F489" w14:textId="77777777" w:rsidR="001C0B97" w:rsidRDefault="002D6D1B">
      <w:r>
        <w:rPr>
          <w:rFonts w:ascii="'times New Roman'" w:eastAsia="'times New Roman'" w:hAnsi="'times New Roman'" w:cs="'times New Roman'"/>
          <w:b/>
          <w:bCs/>
        </w:rPr>
        <w:t>1.07       DELIVERY, STORAGE, AND HANDLING</w:t>
      </w:r>
    </w:p>
    <w:p w14:paraId="62CD1E42" w14:textId="77777777" w:rsidR="001C0B97" w:rsidRDefault="002D6D1B">
      <w:pPr>
        <w:numPr>
          <w:ilvl w:val="0"/>
          <w:numId w:val="8"/>
        </w:numPr>
      </w:pPr>
      <w:r>
        <w:rPr>
          <w:rFonts w:ascii="'times New Roman'" w:eastAsia="'times New Roman'" w:hAnsi="'times New Roman'" w:cs="'times New Roman'"/>
        </w:rPr>
        <w:t>See Section 017419 - Construction Waste Management and Disposal for packaging waste requirements.</w:t>
      </w:r>
    </w:p>
    <w:p w14:paraId="720EB8CB" w14:textId="77777777" w:rsidR="001C0B97" w:rsidRDefault="002D6D1B">
      <w:pPr>
        <w:numPr>
          <w:ilvl w:val="0"/>
          <w:numId w:val="8"/>
        </w:numPr>
      </w:pPr>
      <w:r>
        <w:rPr>
          <w:rFonts w:ascii="'times New Roman'" w:eastAsia="'times New Roman'" w:hAnsi="'times New Roman'" w:cs="'times New Roman'"/>
        </w:rPr>
        <w:t xml:space="preserve">Deliver panels in the original </w:t>
      </w:r>
      <w:proofErr w:type="gramStart"/>
      <w:r>
        <w:rPr>
          <w:rFonts w:ascii="'times New Roman'" w:eastAsia="'times New Roman'" w:hAnsi="'times New Roman'" w:cs="'times New Roman'"/>
        </w:rPr>
        <w:t>manufacturers</w:t>
      </w:r>
      <w:proofErr w:type="gramEnd"/>
      <w:r>
        <w:rPr>
          <w:rFonts w:ascii="'times New Roman'" w:eastAsia="'times New Roman'" w:hAnsi="'times New Roman'" w:cs="'times New Roman'"/>
        </w:rPr>
        <w:t xml:space="preserve"> weather resistant, shrink-wrapped packaging with clearly marked labels.</w:t>
      </w:r>
    </w:p>
    <w:p w14:paraId="39D43663" w14:textId="77777777" w:rsidR="001C0B97" w:rsidRDefault="002D6D1B">
      <w:pPr>
        <w:numPr>
          <w:ilvl w:val="0"/>
          <w:numId w:val="8"/>
        </w:numPr>
      </w:pPr>
      <w:r>
        <w:rPr>
          <w:rFonts w:ascii="'times New Roman'" w:eastAsia="'times New Roman'" w:hAnsi="'times New Roman'" w:cs="'times New Roman'"/>
        </w:rPr>
        <w:t>Store panels in a clean, level, protected area. Provide ventilation if bundles are exposed to moisture, elevate one end of panels to ensure adequate runoff. Do not stack more than two bundles high. Stack material to prevent twisting, bending, abrasion and denting.</w:t>
      </w:r>
    </w:p>
    <w:p w14:paraId="1D374A82" w14:textId="77777777" w:rsidR="001C0B97" w:rsidRDefault="002D6D1B">
      <w:pPr>
        <w:numPr>
          <w:ilvl w:val="0"/>
          <w:numId w:val="8"/>
        </w:numPr>
      </w:pPr>
      <w:r>
        <w:rPr>
          <w:rFonts w:ascii="'times New Roman'" w:eastAsia="'times New Roman'" w:hAnsi="'times New Roman'" w:cs="'times New Roman'"/>
        </w:rPr>
        <w:t>Use proper care in unloading, storing and installing insulated wall panels. Handle in a fashion that will not bend, dent, scratch or otherwise damage the product.</w:t>
      </w:r>
    </w:p>
    <w:p w14:paraId="6D322F32" w14:textId="77777777" w:rsidR="001C0B97" w:rsidRDefault="002D6D1B">
      <w:pPr>
        <w:numPr>
          <w:ilvl w:val="0"/>
          <w:numId w:val="8"/>
        </w:numPr>
      </w:pPr>
      <w:r>
        <w:rPr>
          <w:rFonts w:ascii="'times New Roman'" w:eastAsia="'times New Roman'" w:hAnsi="'times New Roman'" w:cs="'times New Roman'"/>
        </w:rPr>
        <w:t>Provide strippable plastic protection on prefinished wall panels for removal after installation.</w:t>
      </w:r>
    </w:p>
    <w:p w14:paraId="3949866D" w14:textId="77777777" w:rsidR="001C0B97" w:rsidRDefault="002D6D1B">
      <w:pPr>
        <w:numPr>
          <w:ilvl w:val="0"/>
          <w:numId w:val="8"/>
        </w:numPr>
      </w:pPr>
      <w:r>
        <w:rPr>
          <w:rFonts w:ascii="'times New Roman'" w:eastAsia="'times New Roman'" w:hAnsi="'times New Roman'" w:cs="'times New Roman'"/>
        </w:rPr>
        <w:t>Refer to the ATAS International Inc. Isoleren Insulated Metal Panels Handling &amp; maintenance Guide for more specific information.</w:t>
      </w:r>
    </w:p>
    <w:p w14:paraId="54B6E7C7" w14:textId="77777777" w:rsidR="001C0B97" w:rsidRDefault="002D6D1B">
      <w:r>
        <w:rPr>
          <w:rFonts w:ascii="'times New Roman'" w:eastAsia="'times New Roman'" w:hAnsi="'times New Roman'" w:cs="'times New Roman'"/>
          <w:b/>
          <w:bCs/>
        </w:rPr>
        <w:t>1.08        WARRANTY</w:t>
      </w:r>
    </w:p>
    <w:p w14:paraId="07E69184" w14:textId="77777777" w:rsidR="001C0B97" w:rsidRDefault="002D6D1B">
      <w:pPr>
        <w:numPr>
          <w:ilvl w:val="0"/>
          <w:numId w:val="9"/>
        </w:numPr>
      </w:pPr>
      <w:r>
        <w:rPr>
          <w:rFonts w:ascii="'times New Roman'" w:eastAsia="'times New Roman'" w:hAnsi="'times New Roman'" w:cs="'times New Roman'"/>
        </w:rPr>
        <w:t>See Section 017800 - Closeout Submittals for additional warranty requirements.</w:t>
      </w:r>
    </w:p>
    <w:p w14:paraId="33692EB9" w14:textId="77777777" w:rsidR="001C0B97" w:rsidRDefault="002D6D1B">
      <w:pPr>
        <w:numPr>
          <w:ilvl w:val="0"/>
          <w:numId w:val="9"/>
        </w:numPr>
      </w:pPr>
      <w:r>
        <w:rPr>
          <w:rFonts w:ascii="'times New Roman'" w:eastAsia="'times New Roman'" w:hAnsi="'times New Roman'" w:cs="'times New Roman'"/>
        </w:rPr>
        <w:t>The manufacturer warrants the panel free of defects in material and workmanship for a period of two years from the date of production. This excludes the material coatings and finishes which are covered under separate warranties.</w:t>
      </w:r>
    </w:p>
    <w:p w14:paraId="65324AC4" w14:textId="77777777" w:rsidR="001C0B97" w:rsidRDefault="002D6D1B">
      <w:pPr>
        <w:numPr>
          <w:ilvl w:val="0"/>
          <w:numId w:val="9"/>
        </w:numPr>
      </w:pPr>
      <w:r>
        <w:rPr>
          <w:rFonts w:ascii="'times New Roman'" w:eastAsia="'times New Roman'" w:hAnsi="'times New Roman'" w:cs="'times New Roman'"/>
        </w:rPr>
        <w:t>The manufacturer warrants the GALVALUME substrate for a period of 20 years subject to the terms and conditions set forth in the manufacturer's product warranty.</w:t>
      </w:r>
    </w:p>
    <w:p w14:paraId="556B400E" w14:textId="77777777" w:rsidR="001C0B97" w:rsidRDefault="002D6D1B">
      <w:pPr>
        <w:numPr>
          <w:ilvl w:val="0"/>
          <w:numId w:val="9"/>
        </w:numPr>
      </w:pPr>
      <w:r>
        <w:rPr>
          <w:rFonts w:ascii="'times New Roman'" w:eastAsia="'times New Roman'" w:hAnsi="'times New Roman'" w:cs="'times New Roman'"/>
        </w:rPr>
        <w:t>Finish Warranty: Finish Warranty: Provide manufacturer’s special warranty covering failure of factory-applied exterior finish on metal roof panels and agreeing to repair or replace panels that show evidence of finish degradation, including significant fading or chalking within specified warranty period of 30 years from Date of Substantial Completion. Complete forms in Owner's name and register with warrantor.</w:t>
      </w:r>
    </w:p>
    <w:p w14:paraId="0E8546C9" w14:textId="77777777" w:rsidR="001C0B97" w:rsidRDefault="002D6D1B">
      <w:r>
        <w:rPr>
          <w:rFonts w:ascii="'times New Roman'" w:eastAsia="'times New Roman'" w:hAnsi="'times New Roman'" w:cs="'times New Roman'"/>
          <w:b/>
          <w:bCs/>
        </w:rPr>
        <w:t>PART 2 – PRODUCTS</w:t>
      </w:r>
    </w:p>
    <w:p w14:paraId="29F93D80" w14:textId="77777777" w:rsidR="001C0B97" w:rsidRDefault="002D6D1B">
      <w:r>
        <w:rPr>
          <w:rFonts w:ascii="'times New Roman'" w:eastAsia="'times New Roman'" w:hAnsi="'times New Roman'" w:cs="'times New Roman'"/>
          <w:b/>
          <w:bCs/>
        </w:rPr>
        <w:t>2.01        PREFORMANCE</w:t>
      </w:r>
    </w:p>
    <w:p w14:paraId="59B91EFB" w14:textId="77777777" w:rsidR="001C0B97" w:rsidRDefault="002D6D1B">
      <w:pPr>
        <w:numPr>
          <w:ilvl w:val="0"/>
          <w:numId w:val="10"/>
        </w:numPr>
      </w:pPr>
      <w:r>
        <w:rPr>
          <w:rFonts w:ascii="'times New Roman'" w:eastAsia="'times New Roman'" w:hAnsi="'times New Roman'" w:cs="'times New Roman'"/>
        </w:rPr>
        <w:t>Acceptable Manufacturer: ATAS International Inc; Isoleren Insulated Metal Wall Panels; https://www.atas.com/products/insulated-metal-panels/insulated-metal-wall-panels</w:t>
      </w:r>
    </w:p>
    <w:p w14:paraId="2DE667F7" w14:textId="77777777" w:rsidR="001C0B97" w:rsidRDefault="002D6D1B">
      <w:pPr>
        <w:numPr>
          <w:ilvl w:val="0"/>
          <w:numId w:val="10"/>
        </w:numPr>
      </w:pPr>
      <w:r>
        <w:rPr>
          <w:rFonts w:ascii="'times New Roman'" w:eastAsia="'times New Roman'" w:hAnsi="'times New Roman'" w:cs="'times New Roman'"/>
        </w:rPr>
        <w:t>Provide complete insulated metal wall assembly, including panels, clips, fasteners, connectors, and miscellaneous accessories, tested for compliance with the following minimum standards:</w:t>
      </w:r>
      <w:r>
        <w:br/>
      </w:r>
      <w:r>
        <w:br/>
      </w:r>
      <w:r>
        <w:rPr>
          <w:rFonts w:ascii="'times New Roman'" w:eastAsia="'times New Roman'" w:hAnsi="'times New Roman'" w:cs="'times New Roman'"/>
        </w:rPr>
        <w:t>Structural Design Criteria: Provide panel assemblies designed to safely support design loads at support spacing indicated, with deflection not to exceed L/180 of span length(L) when tested in accordance with ASTM E1592.</w:t>
      </w:r>
    </w:p>
    <w:p w14:paraId="7B2F2DF7" w14:textId="77777777" w:rsidR="001C0B97" w:rsidRDefault="002D6D1B">
      <w:pPr>
        <w:numPr>
          <w:ilvl w:val="1"/>
          <w:numId w:val="10"/>
        </w:numPr>
      </w:pPr>
      <w:r>
        <w:rPr>
          <w:rFonts w:ascii="'times New Roman'" w:eastAsia="'times New Roman'" w:hAnsi="'times New Roman'" w:cs="'times New Roman'"/>
        </w:rPr>
        <w:t>Dead Loads: As required by ASCE 7.</w:t>
      </w:r>
    </w:p>
    <w:p w14:paraId="5C03689F" w14:textId="77777777" w:rsidR="001C0B97" w:rsidRDefault="002D6D1B">
      <w:pPr>
        <w:numPr>
          <w:ilvl w:val="1"/>
          <w:numId w:val="10"/>
        </w:numPr>
      </w:pPr>
      <w:r>
        <w:rPr>
          <w:rFonts w:ascii="'times New Roman'" w:eastAsia="'times New Roman'" w:hAnsi="'times New Roman'" w:cs="'times New Roman'"/>
        </w:rPr>
        <w:t>Live Loads: As required by ASCE 7.</w:t>
      </w:r>
    </w:p>
    <w:p w14:paraId="09D17A66" w14:textId="77777777" w:rsidR="001C0B97" w:rsidRDefault="002D6D1B">
      <w:pPr>
        <w:numPr>
          <w:ilvl w:val="0"/>
          <w:numId w:val="10"/>
        </w:numPr>
      </w:pPr>
      <w:r>
        <w:rPr>
          <w:rFonts w:ascii="'times New Roman'" w:eastAsia="'times New Roman'" w:hAnsi="'times New Roman'" w:cs="'times New Roman'"/>
        </w:rPr>
        <w:t>Overall: Designed considering the load(psf), tributary area (sq. ft), ultimate fastener pullout/pullover (lbs.) and appropriate factor of safety.</w:t>
      </w:r>
    </w:p>
    <w:p w14:paraId="44515E57" w14:textId="77777777" w:rsidR="001C0B97" w:rsidRDefault="002D6D1B">
      <w:pPr>
        <w:numPr>
          <w:ilvl w:val="0"/>
          <w:numId w:val="10"/>
        </w:numPr>
      </w:pPr>
      <w:r>
        <w:rPr>
          <w:rFonts w:ascii="'times New Roman'" w:eastAsia="'times New Roman'" w:hAnsi="'times New Roman'" w:cs="'times New Roman'"/>
        </w:rPr>
        <w:t>Impact Resistance:</w:t>
      </w:r>
    </w:p>
    <w:p w14:paraId="009D0DCB" w14:textId="77777777" w:rsidR="001C0B97" w:rsidRDefault="002D6D1B">
      <w:pPr>
        <w:numPr>
          <w:ilvl w:val="1"/>
          <w:numId w:val="10"/>
        </w:numPr>
      </w:pPr>
      <w:r>
        <w:rPr>
          <w:rFonts w:ascii="'times New Roman'" w:eastAsia="'times New Roman'" w:hAnsi="'times New Roman'" w:cs="'times New Roman'"/>
        </w:rPr>
        <w:t>Severe Hail Resistance FM 4881</w:t>
      </w:r>
    </w:p>
    <w:p w14:paraId="2426E496" w14:textId="77777777" w:rsidR="001C0B97" w:rsidRDefault="002D6D1B">
      <w:pPr>
        <w:numPr>
          <w:ilvl w:val="0"/>
          <w:numId w:val="10"/>
        </w:numPr>
      </w:pPr>
      <w:r>
        <w:rPr>
          <w:rFonts w:ascii="'times New Roman'" w:eastAsia="'times New Roman'" w:hAnsi="'times New Roman'" w:cs="'times New Roman'"/>
        </w:rPr>
        <w:t>Air Infiltration: Maximum ​0.001 cfm/sq ft​ at air pressure differential of +/​- 20 psf, when tested according to ASTM E 283.</w:t>
      </w:r>
    </w:p>
    <w:p w14:paraId="031C1F0C" w14:textId="77777777" w:rsidR="001C0B97" w:rsidRDefault="002D6D1B">
      <w:pPr>
        <w:numPr>
          <w:ilvl w:val="0"/>
          <w:numId w:val="10"/>
        </w:numPr>
      </w:pPr>
      <w:r>
        <w:rPr>
          <w:rFonts w:ascii="'times New Roman'" w:eastAsia="'times New Roman'" w:hAnsi="'times New Roman'" w:cs="'times New Roman'"/>
        </w:rPr>
        <w:t>Water Penetration: No uncontrolled water penetration when subjected to a pressure differential of – 20 psf when tested in accordance with ASTM E 331.</w:t>
      </w:r>
    </w:p>
    <w:p w14:paraId="68DFB216" w14:textId="77777777" w:rsidR="001C0B97" w:rsidRDefault="002D6D1B">
      <w:pPr>
        <w:numPr>
          <w:ilvl w:val="0"/>
          <w:numId w:val="10"/>
        </w:numPr>
      </w:pPr>
      <w:r>
        <w:rPr>
          <w:rFonts w:ascii="'times New Roman'" w:eastAsia="'times New Roman'" w:hAnsi="'times New Roman'" w:cs="'times New Roman'"/>
        </w:rPr>
        <w:t>Movement: Accommodate the movement caused by the following without damage to system, components, or deterioration of seals.</w:t>
      </w:r>
    </w:p>
    <w:p w14:paraId="68BFEA52" w14:textId="77777777" w:rsidR="001C0B97" w:rsidRDefault="002D6D1B">
      <w:pPr>
        <w:numPr>
          <w:ilvl w:val="1"/>
          <w:numId w:val="10"/>
        </w:numPr>
      </w:pPr>
      <w:r>
        <w:rPr>
          <w:rFonts w:ascii="'times New Roman'" w:eastAsia="'times New Roman'" w:hAnsi="'times New Roman'" w:cs="'times New Roman'"/>
        </w:rPr>
        <w:t>Normal movement between system components.</w:t>
      </w:r>
    </w:p>
    <w:p w14:paraId="258D294D" w14:textId="77777777" w:rsidR="001C0B97" w:rsidRDefault="002D6D1B">
      <w:pPr>
        <w:numPr>
          <w:ilvl w:val="1"/>
          <w:numId w:val="10"/>
        </w:numPr>
      </w:pPr>
      <w:r>
        <w:rPr>
          <w:rFonts w:ascii="'times New Roman'" w:eastAsia="'times New Roman'" w:hAnsi="'times New Roman'" w:cs="'times New Roman'"/>
        </w:rPr>
        <w:t>Seasonal temperature cycling.</w:t>
      </w:r>
    </w:p>
    <w:p w14:paraId="33763CD3" w14:textId="77777777" w:rsidR="001C0B97" w:rsidRDefault="002D6D1B">
      <w:pPr>
        <w:numPr>
          <w:ilvl w:val="1"/>
          <w:numId w:val="10"/>
        </w:numPr>
      </w:pPr>
      <w:r>
        <w:rPr>
          <w:rFonts w:ascii="'times New Roman'" w:eastAsia="'times New Roman'" w:hAnsi="'times New Roman'" w:cs="'times New Roman'"/>
        </w:rPr>
        <w:t>Deflection of support framing.</w:t>
      </w:r>
    </w:p>
    <w:p w14:paraId="5A0839ED" w14:textId="77777777" w:rsidR="001C0B97" w:rsidRDefault="002D6D1B">
      <w:pPr>
        <w:numPr>
          <w:ilvl w:val="0"/>
          <w:numId w:val="10"/>
        </w:numPr>
      </w:pPr>
      <w:r>
        <w:rPr>
          <w:rFonts w:ascii="'times New Roman'" w:eastAsia="'times New Roman'" w:hAnsi="'times New Roman'" w:cs="'times New Roman'"/>
        </w:rPr>
        <w:t>Metal Facing Foam Core Bond Strength:</w:t>
      </w:r>
    </w:p>
    <w:p w14:paraId="08A319AF" w14:textId="77777777" w:rsidR="001C0B97" w:rsidRDefault="002D6D1B">
      <w:pPr>
        <w:numPr>
          <w:ilvl w:val="1"/>
          <w:numId w:val="10"/>
        </w:numPr>
      </w:pPr>
      <w:r>
        <w:rPr>
          <w:rFonts w:ascii="'times New Roman'" w:eastAsia="'times New Roman'" w:hAnsi="'times New Roman'" w:cs="'times New Roman'"/>
        </w:rPr>
        <w:t>Fatigue – Upon completing two-million cycles of L/180 deflection, the panels show no evidence of delamination of the fascia or liner elements, cracking of the foam core, or permanent set.</w:t>
      </w:r>
    </w:p>
    <w:p w14:paraId="741D0738" w14:textId="77777777" w:rsidR="001C0B97" w:rsidRDefault="002D6D1B">
      <w:pPr>
        <w:numPr>
          <w:ilvl w:val="1"/>
          <w:numId w:val="10"/>
        </w:numPr>
      </w:pPr>
      <w:r>
        <w:rPr>
          <w:rFonts w:ascii="'times New Roman'" w:eastAsia="'times New Roman'" w:hAnsi="'times New Roman'" w:cs="'times New Roman'"/>
        </w:rPr>
        <w:t>Freeze/Heat Cycling – At conclusion of twenty-one eight-hour temperature cycles (-20*F to 180*F), the panels show no evidence of delamination, blistering or permanent set.</w:t>
      </w:r>
    </w:p>
    <w:p w14:paraId="18AAD579" w14:textId="77777777" w:rsidR="001C0B97" w:rsidRDefault="002D6D1B">
      <w:pPr>
        <w:numPr>
          <w:ilvl w:val="1"/>
          <w:numId w:val="10"/>
        </w:numPr>
      </w:pPr>
      <w:r>
        <w:rPr>
          <w:rFonts w:ascii="'times New Roman'" w:eastAsia="'times New Roman'" w:hAnsi="'times New Roman'" w:cs="'times New Roman'"/>
        </w:rPr>
        <w:t>Humidity – After enduring 1200 hours of 93% humidity at a temperature of 158* F, the panels show no evidence of delamination or inference of corrosion.</w:t>
      </w:r>
    </w:p>
    <w:p w14:paraId="6CCC4C9C" w14:textId="77777777" w:rsidR="001C0B97" w:rsidRDefault="002D6D1B">
      <w:pPr>
        <w:numPr>
          <w:ilvl w:val="1"/>
          <w:numId w:val="10"/>
        </w:numPr>
      </w:pPr>
      <w:r>
        <w:rPr>
          <w:rFonts w:ascii="'times New Roman'" w:eastAsia="'times New Roman'" w:hAnsi="'times New Roman'" w:cs="'times New Roman'"/>
        </w:rPr>
        <w:t>Autoclave – When exposed to 218* F and a pressure of 2-psig for 2.5 hours, the panels shall exhibit no delamination of the foam core from the metal skins.</w:t>
      </w:r>
    </w:p>
    <w:p w14:paraId="74A3EBB6" w14:textId="77777777" w:rsidR="001C0B97" w:rsidRDefault="002D6D1B">
      <w:pPr>
        <w:numPr>
          <w:ilvl w:val="0"/>
          <w:numId w:val="10"/>
        </w:numPr>
      </w:pPr>
      <w:r>
        <w:rPr>
          <w:rFonts w:ascii="'times New Roman'" w:eastAsia="'times New Roman'" w:hAnsi="'times New Roman'" w:cs="'times New Roman'"/>
        </w:rPr>
        <w:t>Thermal Resistance:  When tested in accordance with ASTM C518 the panels provide a K factor of 0.138 Btu-in/hr-ft2-F* @75*F mean temperature (R-7.25) and 0.129 Btu-in/hr-ft2-F* @35*F mean temperature (R-7.75)</w:t>
      </w:r>
    </w:p>
    <w:p w14:paraId="4F96ACD0" w14:textId="77777777" w:rsidR="001C0B97" w:rsidRDefault="002D6D1B">
      <w:pPr>
        <w:numPr>
          <w:ilvl w:val="0"/>
          <w:numId w:val="10"/>
        </w:numPr>
      </w:pPr>
      <w:r>
        <w:rPr>
          <w:rFonts w:ascii="'times New Roman'" w:eastAsia="'times New Roman'" w:hAnsi="'times New Roman'" w:cs="'times New Roman'"/>
        </w:rPr>
        <w:t>Fire Safety:</w:t>
      </w:r>
    </w:p>
    <w:p w14:paraId="62707F9A" w14:textId="77777777" w:rsidR="001C0B97" w:rsidRDefault="002D6D1B">
      <w:pPr>
        <w:numPr>
          <w:ilvl w:val="1"/>
          <w:numId w:val="10"/>
        </w:numPr>
      </w:pPr>
      <w:r>
        <w:rPr>
          <w:rFonts w:ascii="'times New Roman'" w:eastAsia="'times New Roman'" w:hAnsi="'times New Roman'" w:cs="'times New Roman'"/>
        </w:rPr>
        <w:t>The panels shall be classified for below deck combustibility according to FM Approval Standard 4880.</w:t>
      </w:r>
    </w:p>
    <w:p w14:paraId="10DC2132" w14:textId="77777777" w:rsidR="001C0B97" w:rsidRDefault="002D6D1B">
      <w:pPr>
        <w:numPr>
          <w:ilvl w:val="1"/>
          <w:numId w:val="10"/>
        </w:numPr>
      </w:pPr>
      <w:r>
        <w:rPr>
          <w:rFonts w:ascii="'times New Roman'" w:eastAsia="'times New Roman'" w:hAnsi="'times New Roman'" w:cs="'times New Roman'"/>
        </w:rPr>
        <w:t>The panels shall be classified for above deck combustibility (Class A severe exposure) according to FM Approval Standard 4471 (ASTM E108 Fire Test of Roof Coverings)</w:t>
      </w:r>
    </w:p>
    <w:p w14:paraId="67F2445E" w14:textId="77777777" w:rsidR="001C0B97" w:rsidRDefault="002D6D1B">
      <w:pPr>
        <w:numPr>
          <w:ilvl w:val="1"/>
          <w:numId w:val="10"/>
        </w:numPr>
      </w:pPr>
      <w:r>
        <w:rPr>
          <w:rFonts w:ascii="'times New Roman'" w:eastAsia="'times New Roman'" w:hAnsi="'times New Roman'" w:cs="'times New Roman'"/>
        </w:rPr>
        <w:t>Verify the Panels have a maximum Flame Spread of 25 and a maximum Smoke Developed of 450 when tested in accordance with ASTM E 84.</w:t>
      </w:r>
    </w:p>
    <w:p w14:paraId="5435B5BF" w14:textId="77777777" w:rsidR="001C0B97" w:rsidRDefault="002D6D1B">
      <w:pPr>
        <w:numPr>
          <w:ilvl w:val="0"/>
          <w:numId w:val="10"/>
        </w:numPr>
      </w:pPr>
      <w:r>
        <w:rPr>
          <w:rFonts w:ascii="'times New Roman'" w:eastAsia="'times New Roman'" w:hAnsi="'times New Roman'" w:cs="'times New Roman'"/>
        </w:rPr>
        <w:t>Substitutions: See Section 016000 - Product Requirements.</w:t>
      </w:r>
    </w:p>
    <w:p w14:paraId="2B8A33EF" w14:textId="77777777" w:rsidR="001C0B97" w:rsidRDefault="002D6D1B">
      <w:pPr>
        <w:numPr>
          <w:ilvl w:val="1"/>
          <w:numId w:val="10"/>
        </w:numPr>
      </w:pPr>
      <w:r>
        <w:rPr>
          <w:rFonts w:ascii="'times New Roman'" w:eastAsia="'times New Roman'" w:hAnsi="'times New Roman'" w:cs="'times New Roman'"/>
        </w:rPr>
        <w:t>Substitutions will be considered only if materials meet requirements of Basis of Design and are approved by Architect in writing 10 days prior to bid.</w:t>
      </w:r>
    </w:p>
    <w:p w14:paraId="6FF71F9A" w14:textId="77777777" w:rsidR="001C0B97" w:rsidRDefault="002D6D1B">
      <w:r>
        <w:rPr>
          <w:rFonts w:ascii="'times New Roman'" w:eastAsia="'times New Roman'" w:hAnsi="'times New Roman'" w:cs="'times New Roman'"/>
          <w:b/>
          <w:bCs/>
        </w:rPr>
        <w:t> </w:t>
      </w:r>
    </w:p>
    <w:p w14:paraId="76845798" w14:textId="77777777" w:rsidR="001C0B97" w:rsidRDefault="002D6D1B">
      <w:r>
        <w:rPr>
          <w:rFonts w:ascii="'times New Roman'" w:eastAsia="'times New Roman'" w:hAnsi="'times New Roman'" w:cs="'times New Roman'"/>
          <w:b/>
          <w:bCs/>
        </w:rPr>
        <w:t>2.02        COMPONENTS</w:t>
      </w:r>
    </w:p>
    <w:p w14:paraId="4E215DC6" w14:textId="77777777" w:rsidR="001C0B97" w:rsidRDefault="002D6D1B">
      <w:pPr>
        <w:numPr>
          <w:ilvl w:val="0"/>
          <w:numId w:val="11"/>
        </w:numPr>
      </w:pPr>
      <w:r>
        <w:rPr>
          <w:rFonts w:ascii="'times New Roman'" w:eastAsia="'times New Roman'" w:hAnsi="'times New Roman'" w:cs="'times New Roman'"/>
        </w:rPr>
        <w:t>General: Provide a complete engineered system complying with specified requirements and capable of remaining weathertight while withstanding anticipated movement of substrate and thermally induced movement of wall Assembly.</w:t>
      </w:r>
    </w:p>
    <w:p w14:paraId="711762FF" w14:textId="3C2D9937" w:rsidR="001C0B97" w:rsidRDefault="002D6D1B">
      <w:pPr>
        <w:numPr>
          <w:ilvl w:val="0"/>
          <w:numId w:val="11"/>
        </w:numPr>
      </w:pPr>
      <w:r>
        <w:rPr>
          <w:rFonts w:ascii="'times New Roman'" w:eastAsia="'times New Roman'" w:hAnsi="'times New Roman'" w:cs="'times New Roman'"/>
        </w:rPr>
        <w:t xml:space="preserve">Profile: ATAS </w:t>
      </w:r>
      <w:proofErr w:type="spellStart"/>
      <w:r>
        <w:rPr>
          <w:rFonts w:ascii="'times New Roman'" w:eastAsia="'times New Roman'" w:hAnsi="'times New Roman'" w:cs="'times New Roman'"/>
        </w:rPr>
        <w:t>Isoleren</w:t>
      </w:r>
      <w:proofErr w:type="spellEnd"/>
      <w:r w:rsidR="00413975">
        <w:rPr>
          <w:rFonts w:ascii="'times New Roman'" w:eastAsia="'times New Roman'" w:hAnsi="'times New Roman'" w:cs="'times New Roman'"/>
        </w:rPr>
        <w:t xml:space="preserve"> ML</w:t>
      </w:r>
      <w:r>
        <w:rPr>
          <w:rFonts w:ascii="'times New Roman'" w:eastAsia="'times New Roman'" w:hAnsi="'times New Roman'" w:cs="'times New Roman'"/>
        </w:rPr>
        <w:t xml:space="preserve"> ---Factory-formed Insulated Metal Wall Panels consisting of roll-formed interior and exterior profiles chemically bonded to a continuously, foamed-in-place, polyisocyanurate insulating core.</w:t>
      </w:r>
    </w:p>
    <w:p w14:paraId="293DCA52" w14:textId="77777777" w:rsidR="001C0B97" w:rsidRPr="00B25917" w:rsidRDefault="002D6D1B">
      <w:pPr>
        <w:numPr>
          <w:ilvl w:val="1"/>
          <w:numId w:val="11"/>
        </w:numPr>
      </w:pPr>
      <w:r>
        <w:rPr>
          <w:rFonts w:ascii="'times New Roman'" w:eastAsia="'times New Roman'" w:hAnsi="'times New Roman'" w:cs="'times New Roman'"/>
        </w:rPr>
        <w:t xml:space="preserve">Exterior profile: </w:t>
      </w:r>
      <w:proofErr w:type="spellStart"/>
      <w:r>
        <w:rPr>
          <w:rFonts w:ascii="'times New Roman'" w:eastAsia="'times New Roman'" w:hAnsi="'times New Roman'" w:cs="'times New Roman'"/>
        </w:rPr>
        <w:t>Isoleren</w:t>
      </w:r>
      <w:proofErr w:type="spellEnd"/>
      <w:r>
        <w:rPr>
          <w:rFonts w:ascii="'times New Roman'" w:eastAsia="'times New Roman'" w:hAnsi="'times New Roman'" w:cs="'times New Roman'"/>
        </w:rPr>
        <w:t xml:space="preserve"> ML.</w:t>
      </w:r>
    </w:p>
    <w:p w14:paraId="1297E7B5" w14:textId="7F483691" w:rsidR="00B25917" w:rsidRDefault="00B25917">
      <w:pPr>
        <w:numPr>
          <w:ilvl w:val="1"/>
          <w:numId w:val="11"/>
        </w:numPr>
      </w:pPr>
      <w:r>
        <w:rPr>
          <w:rFonts w:ascii="'times New Roman'" w:eastAsia="'times New Roman'" w:hAnsi="'times New Roman'" w:cs="'times New Roman'"/>
        </w:rPr>
        <w:t xml:space="preserve">Interior profile: </w:t>
      </w:r>
      <w:proofErr w:type="spellStart"/>
      <w:r>
        <w:rPr>
          <w:rFonts w:ascii="'times New Roman'" w:eastAsia="'times New Roman'" w:hAnsi="'times New Roman'" w:cs="'times New Roman'"/>
        </w:rPr>
        <w:t>Isoleren</w:t>
      </w:r>
      <w:proofErr w:type="spellEnd"/>
      <w:r>
        <w:rPr>
          <w:rFonts w:ascii="'times New Roman'" w:eastAsia="'times New Roman'" w:hAnsi="'times New Roman'" w:cs="'times New Roman'"/>
        </w:rPr>
        <w:t xml:space="preserve"> ML</w:t>
      </w:r>
    </w:p>
    <w:p w14:paraId="42878507" w14:textId="77777777" w:rsidR="001C0B97" w:rsidRDefault="002D6D1B">
      <w:pPr>
        <w:numPr>
          <w:ilvl w:val="1"/>
          <w:numId w:val="11"/>
        </w:numPr>
      </w:pPr>
      <w:r>
        <w:rPr>
          <w:rFonts w:ascii="'times New Roman'" w:eastAsia="'times New Roman'" w:hAnsi="'times New Roman'" w:cs="'times New Roman'"/>
        </w:rPr>
        <w:t>Exterior Material Gauge: 26 Gauge</w:t>
      </w:r>
    </w:p>
    <w:p w14:paraId="64074431" w14:textId="77777777" w:rsidR="001C0B97" w:rsidRDefault="002D6D1B">
      <w:pPr>
        <w:numPr>
          <w:ilvl w:val="1"/>
          <w:numId w:val="11"/>
        </w:numPr>
      </w:pPr>
      <w:r>
        <w:rPr>
          <w:rFonts w:ascii="'times New Roman'" w:eastAsia="'times New Roman'" w:hAnsi="'times New Roman'" w:cs="'times New Roman'"/>
        </w:rPr>
        <w:t>Interior Material Gauge: 26 Gauge</w:t>
      </w:r>
    </w:p>
    <w:p w14:paraId="05D0062A" w14:textId="77777777" w:rsidR="001C0B97" w:rsidRDefault="002D6D1B">
      <w:pPr>
        <w:numPr>
          <w:ilvl w:val="1"/>
          <w:numId w:val="11"/>
        </w:numPr>
      </w:pPr>
      <w:r>
        <w:rPr>
          <w:rFonts w:ascii="'times New Roman'" w:eastAsia="'times New Roman'" w:hAnsi="'times New Roman'" w:cs="'times New Roman'"/>
        </w:rPr>
        <w:t>Substrate: Galvalume</w:t>
      </w:r>
    </w:p>
    <w:p w14:paraId="18891E20" w14:textId="5BBE5B0C" w:rsidR="001C0B97" w:rsidRDefault="002D6D1B">
      <w:pPr>
        <w:numPr>
          <w:ilvl w:val="1"/>
          <w:numId w:val="11"/>
        </w:numPr>
      </w:pPr>
      <w:r>
        <w:rPr>
          <w:rFonts w:ascii="'times New Roman'" w:eastAsia="'times New Roman'" w:hAnsi="'times New Roman'" w:cs="'times New Roman'"/>
        </w:rPr>
        <w:t xml:space="preserve">Insulation Thickness: </w:t>
      </w:r>
      <w:r w:rsidR="00FF3121" w:rsidRPr="00FF3121">
        <w:rPr>
          <w:rFonts w:ascii="'times New Roman'" w:eastAsia="'times New Roman'" w:hAnsi="'times New Roman'" w:cs="'times New Roman'"/>
          <w:color w:val="EE0000"/>
        </w:rPr>
        <w:t>[</w:t>
      </w:r>
      <w:r w:rsidRPr="00FF3121">
        <w:rPr>
          <w:rFonts w:ascii="'times New Roman'" w:eastAsia="'times New Roman'" w:hAnsi="'times New Roman'" w:cs="'times New Roman'"/>
          <w:color w:val="EE0000"/>
        </w:rPr>
        <w:t>2 Inches</w:t>
      </w:r>
      <w:r w:rsidR="00FF3121" w:rsidRPr="00FF3121">
        <w:rPr>
          <w:rFonts w:ascii="'times New Roman'" w:eastAsia="'times New Roman'" w:hAnsi="'times New Roman'" w:cs="'times New Roman'"/>
          <w:color w:val="EE0000"/>
        </w:rPr>
        <w:t>, 2-1/2 Inches, 3 Inches, 4 Inches, 5 Inches, 6 Inches]</w:t>
      </w:r>
    </w:p>
    <w:p w14:paraId="5F557330" w14:textId="77777777" w:rsidR="001C0B97" w:rsidRDefault="002D6D1B">
      <w:pPr>
        <w:numPr>
          <w:ilvl w:val="1"/>
          <w:numId w:val="11"/>
        </w:numPr>
      </w:pPr>
      <w:r>
        <w:rPr>
          <w:rFonts w:ascii="'times New Roman'" w:eastAsia="'times New Roman'" w:hAnsi="'times New Roman'" w:cs="'times New Roman'"/>
        </w:rPr>
        <w:t>Panel Width: 42 Inches</w:t>
      </w:r>
    </w:p>
    <w:p w14:paraId="6C30CFCD" w14:textId="77777777" w:rsidR="001C0B97" w:rsidRDefault="002D6D1B">
      <w:pPr>
        <w:numPr>
          <w:ilvl w:val="1"/>
          <w:numId w:val="11"/>
        </w:numPr>
      </w:pPr>
      <w:r>
        <w:rPr>
          <w:rFonts w:ascii="'times New Roman'" w:eastAsia="'times New Roman'" w:hAnsi="'times New Roman'" w:cs="'times New Roman'"/>
        </w:rPr>
        <w:t>Exterior Texture: Embossed</w:t>
      </w:r>
    </w:p>
    <w:p w14:paraId="27A0E3BC" w14:textId="77777777" w:rsidR="001C0B97" w:rsidRDefault="002D6D1B">
      <w:pPr>
        <w:numPr>
          <w:ilvl w:val="1"/>
          <w:numId w:val="11"/>
        </w:numPr>
      </w:pPr>
      <w:r>
        <w:rPr>
          <w:rFonts w:ascii="'times New Roman'" w:eastAsia="'times New Roman'" w:hAnsi="'times New Roman'" w:cs="'times New Roman'"/>
        </w:rPr>
        <w:t>Interior Texture: Embossed</w:t>
      </w:r>
    </w:p>
    <w:p w14:paraId="624D6B4D" w14:textId="77777777" w:rsidR="001C0B97" w:rsidRDefault="002D6D1B">
      <w:r>
        <w:rPr>
          <w:rFonts w:ascii="'times New Roman'" w:eastAsia="'times New Roman'" w:hAnsi="'times New Roman'" w:cs="'times New Roman'"/>
          <w:b/>
          <w:bCs/>
        </w:rPr>
        <w:t>2.03        ATTACHMENT SYSTEM</w:t>
      </w:r>
    </w:p>
    <w:p w14:paraId="4F1A582A" w14:textId="77777777" w:rsidR="001C0B97" w:rsidRDefault="002D6D1B">
      <w:pPr>
        <w:numPr>
          <w:ilvl w:val="0"/>
          <w:numId w:val="12"/>
        </w:numPr>
      </w:pPr>
      <w:r>
        <w:rPr>
          <w:rFonts w:ascii="'times New Roman'" w:eastAsia="'times New Roman'" w:hAnsi="'times New Roman'" w:cs="'times New Roman'"/>
        </w:rPr>
        <w:t>Concealed System: Provide manufacturer's standard 16-gauge, 4 inch wide, 5-hole steel concealed anchor clips designed for specific system and engineered to meet performance requirements, including anticipated thermal movement.</w:t>
      </w:r>
    </w:p>
    <w:p w14:paraId="40B53260" w14:textId="77777777" w:rsidR="001C0B97" w:rsidRDefault="002D6D1B">
      <w:r>
        <w:rPr>
          <w:rFonts w:ascii="'times New Roman'" w:eastAsia="'times New Roman'" w:hAnsi="'times New Roman'" w:cs="'times New Roman'"/>
          <w:b/>
          <w:bCs/>
        </w:rPr>
        <w:t>2.04        FABRICATION</w:t>
      </w:r>
    </w:p>
    <w:p w14:paraId="025A7508" w14:textId="77777777" w:rsidR="001C0B97" w:rsidRDefault="002D6D1B">
      <w:pPr>
        <w:numPr>
          <w:ilvl w:val="0"/>
          <w:numId w:val="13"/>
        </w:numPr>
      </w:pPr>
      <w:r>
        <w:rPr>
          <w:rFonts w:ascii="'times New Roman'" w:eastAsia="'times New Roman'" w:hAnsi="'times New Roman'" w:cs="'times New Roman'"/>
        </w:rPr>
        <w:t>Field applied seam sealant shall be non-curing butyl.</w:t>
      </w:r>
    </w:p>
    <w:p w14:paraId="63485373" w14:textId="77777777" w:rsidR="001C0B97" w:rsidRDefault="002D6D1B">
      <w:pPr>
        <w:numPr>
          <w:ilvl w:val="0"/>
          <w:numId w:val="13"/>
        </w:numPr>
      </w:pPr>
      <w:r>
        <w:rPr>
          <w:rFonts w:ascii="'times New Roman'" w:eastAsia="'times New Roman'" w:hAnsi="'times New Roman'" w:cs="'times New Roman'"/>
        </w:rPr>
        <w:t>Match all flashing and trims with adjacent panels in material gauge and finish.</w:t>
      </w:r>
    </w:p>
    <w:p w14:paraId="68B64EAD" w14:textId="77777777" w:rsidR="001C0B97" w:rsidRDefault="002D6D1B">
      <w:pPr>
        <w:numPr>
          <w:ilvl w:val="0"/>
          <w:numId w:val="13"/>
        </w:numPr>
      </w:pPr>
      <w:r>
        <w:rPr>
          <w:rFonts w:ascii="'times New Roman'" w:eastAsia="'times New Roman'" w:hAnsi="'times New Roman'" w:cs="'times New Roman'"/>
        </w:rPr>
        <w:t>Provide factory formed trims and flashings in 10’-0” lengths unless design dictates otherwise.</w:t>
      </w:r>
    </w:p>
    <w:p w14:paraId="34F522E8" w14:textId="77777777" w:rsidR="001C0B97" w:rsidRDefault="002D6D1B">
      <w:pPr>
        <w:numPr>
          <w:ilvl w:val="0"/>
          <w:numId w:val="13"/>
        </w:numPr>
      </w:pPr>
      <w:r>
        <w:rPr>
          <w:rFonts w:ascii="'times New Roman'" w:eastAsia="'times New Roman'" w:hAnsi="'times New Roman'" w:cs="'times New Roman'"/>
        </w:rPr>
        <w:t>Penetration Covers (Z Boxes) to be supplied by panel manufacturers, factory fabricated in the same gauge and finish as metal panels.</w:t>
      </w:r>
    </w:p>
    <w:p w14:paraId="3B48F2E0" w14:textId="77777777" w:rsidR="001C0B97" w:rsidRDefault="002D6D1B">
      <w:pPr>
        <w:numPr>
          <w:ilvl w:val="0"/>
          <w:numId w:val="13"/>
        </w:numPr>
      </w:pPr>
      <w:r>
        <w:rPr>
          <w:rFonts w:ascii="'times New Roman'" w:eastAsia="'times New Roman'" w:hAnsi="'times New Roman'" w:cs="'times New Roman'"/>
        </w:rPr>
        <w:t>Miscellaneous Sheet Metal Items: Provide flashings, gutters, downspouts, trim, moldings, closure strips, preformed crickets, caps, and equipment curbs of the same material, thickness, and finish as used for the roofing panels.</w:t>
      </w:r>
    </w:p>
    <w:p w14:paraId="789A57FC" w14:textId="77777777" w:rsidR="001C0B97" w:rsidRDefault="002D6D1B">
      <w:pPr>
        <w:numPr>
          <w:ilvl w:val="0"/>
          <w:numId w:val="13"/>
        </w:numPr>
      </w:pPr>
      <w:r>
        <w:rPr>
          <w:rFonts w:ascii="'times New Roman'" w:eastAsia="'times New Roman'" w:hAnsi="'times New Roman'" w:cs="'times New Roman'"/>
        </w:rPr>
        <w:t>Follow Manufacturers standard processes as recommended to achieve specified appearance and performance requirements.</w:t>
      </w:r>
    </w:p>
    <w:p w14:paraId="542E4BDE" w14:textId="77777777" w:rsidR="001C0B97" w:rsidRDefault="002D6D1B">
      <w:pPr>
        <w:numPr>
          <w:ilvl w:val="0"/>
          <w:numId w:val="13"/>
        </w:numPr>
      </w:pPr>
      <w:r>
        <w:rPr>
          <w:rFonts w:ascii="'times New Roman'" w:eastAsia="'times New Roman'" w:hAnsi="'times New Roman'" w:cs="'times New Roman'"/>
        </w:rPr>
        <w:t>Conceal fasteners where possible. Exposed fasteners are not allowed on faces of flashing and accessories exposed to view.</w:t>
      </w:r>
    </w:p>
    <w:p w14:paraId="0F215E17" w14:textId="77777777" w:rsidR="001C0B97" w:rsidRDefault="002D6D1B">
      <w:pPr>
        <w:numPr>
          <w:ilvl w:val="0"/>
          <w:numId w:val="13"/>
        </w:numPr>
      </w:pPr>
      <w:r>
        <w:rPr>
          <w:rFonts w:ascii="'times New Roman'" w:eastAsia="'times New Roman'" w:hAnsi="'times New Roman'" w:cs="'times New Roman'"/>
        </w:rPr>
        <w:t>Protect painted finishes on exposed surface from damage by applying a strippable temporary protective covering.</w:t>
      </w:r>
    </w:p>
    <w:p w14:paraId="0E23550D" w14:textId="77777777" w:rsidR="001C0B97" w:rsidRDefault="002D6D1B">
      <w:r>
        <w:rPr>
          <w:rFonts w:ascii="'times New Roman'" w:eastAsia="'times New Roman'" w:hAnsi="'times New Roman'" w:cs="'times New Roman'"/>
          <w:b/>
          <w:bCs/>
        </w:rPr>
        <w:t>2.05        FINISHES</w:t>
      </w:r>
    </w:p>
    <w:p w14:paraId="7C828C24" w14:textId="77777777" w:rsidR="001C0B97" w:rsidRDefault="002D6D1B">
      <w:pPr>
        <w:numPr>
          <w:ilvl w:val="0"/>
          <w:numId w:val="14"/>
        </w:numPr>
      </w:pPr>
      <w:r>
        <w:rPr>
          <w:rFonts w:ascii="'times New Roman'" w:eastAsia="'times New Roman'" w:hAnsi="'times New Roman'" w:cs="'times New Roman'"/>
        </w:rPr>
        <w:t>Below are Siliconized Polyester Colors only.</w:t>
      </w:r>
    </w:p>
    <w:p w14:paraId="374738AA" w14:textId="77777777" w:rsidR="001C0B97" w:rsidRDefault="002D6D1B" w:rsidP="0074308C">
      <w:pPr>
        <w:numPr>
          <w:ilvl w:val="0"/>
          <w:numId w:val="14"/>
        </w:numPr>
      </w:pPr>
      <w:r>
        <w:rPr>
          <w:rFonts w:ascii="'times New Roman'" w:eastAsia="'times New Roman'" w:hAnsi="'times New Roman'" w:cs="'times New Roman'"/>
        </w:rPr>
        <w:t>Protect painted finishes on exposed surface from damage by applying a strippable, temporary protective covering.</w:t>
      </w:r>
    </w:p>
    <w:p w14:paraId="4255A7B3" w14:textId="77777777" w:rsidR="001C0B97" w:rsidRPr="00776185" w:rsidRDefault="002D6D1B" w:rsidP="0074308C">
      <w:pPr>
        <w:numPr>
          <w:ilvl w:val="0"/>
          <w:numId w:val="14"/>
        </w:numPr>
        <w:rPr>
          <w:rFonts w:ascii="'times New Roman'" w:eastAsia="'times New Roman'" w:hAnsi="'times New Roman'" w:cs="'times New Roman'"/>
        </w:rPr>
      </w:pPr>
      <w:r w:rsidRPr="00776185">
        <w:rPr>
          <w:rFonts w:ascii="'times New Roman'" w:eastAsia="'times New Roman'" w:hAnsi="'times New Roman'" w:cs="'times New Roman'"/>
        </w:rPr>
        <w:t>Cleaning and Pretreatment</w:t>
      </w:r>
    </w:p>
    <w:p w14:paraId="6B0F64FA" w14:textId="77777777" w:rsidR="001C0B97" w:rsidRPr="00776185" w:rsidRDefault="002D6D1B" w:rsidP="0074308C">
      <w:pPr>
        <w:numPr>
          <w:ilvl w:val="1"/>
          <w:numId w:val="14"/>
        </w:numPr>
        <w:rPr>
          <w:rFonts w:ascii="'times New Roman'" w:eastAsia="'times New Roman'" w:hAnsi="'times New Roman'" w:cs="'times New Roman'"/>
        </w:rPr>
      </w:pPr>
      <w:r w:rsidRPr="00776185">
        <w:rPr>
          <w:rFonts w:ascii="'times New Roman'" w:eastAsia="'times New Roman'" w:hAnsi="'times New Roman'" w:cs="'times New Roman'"/>
        </w:rPr>
        <w:t>Wet chemistry technology</w:t>
      </w:r>
    </w:p>
    <w:p w14:paraId="48A1BAB0" w14:textId="77777777" w:rsidR="001C0B97" w:rsidRPr="00776185" w:rsidRDefault="002D6D1B" w:rsidP="0074308C">
      <w:pPr>
        <w:numPr>
          <w:ilvl w:val="1"/>
          <w:numId w:val="14"/>
        </w:numPr>
        <w:rPr>
          <w:rFonts w:ascii="'times New Roman'" w:eastAsia="'times New Roman'" w:hAnsi="'times New Roman'" w:cs="'times New Roman'"/>
        </w:rPr>
      </w:pPr>
      <w:r w:rsidRPr="00776185">
        <w:rPr>
          <w:rFonts w:ascii="'times New Roman'" w:eastAsia="'times New Roman'" w:hAnsi="'times New Roman'" w:cs="'times New Roman'"/>
        </w:rPr>
        <w:t>Complex Chrome oxide pretreatment</w:t>
      </w:r>
    </w:p>
    <w:p w14:paraId="7F83D31E" w14:textId="77777777" w:rsidR="001C0B97" w:rsidRPr="00776185" w:rsidRDefault="002D6D1B" w:rsidP="0074308C">
      <w:pPr>
        <w:numPr>
          <w:ilvl w:val="1"/>
          <w:numId w:val="14"/>
        </w:numPr>
        <w:rPr>
          <w:rFonts w:ascii="'times New Roman'" w:eastAsia="'times New Roman'" w:hAnsi="'times New Roman'" w:cs="'times New Roman'"/>
        </w:rPr>
      </w:pPr>
      <w:r w:rsidRPr="00776185">
        <w:rPr>
          <w:rFonts w:ascii="'times New Roman'" w:eastAsia="'times New Roman'" w:hAnsi="'times New Roman'" w:cs="'times New Roman'"/>
        </w:rPr>
        <w:t>Chrome final rinse</w:t>
      </w:r>
    </w:p>
    <w:p w14:paraId="652F0067" w14:textId="4B7F3286" w:rsidR="001C0B97" w:rsidRPr="00474207" w:rsidRDefault="002D6D1B" w:rsidP="0074308C">
      <w:pPr>
        <w:numPr>
          <w:ilvl w:val="0"/>
          <w:numId w:val="14"/>
        </w:numPr>
        <w:rPr>
          <w:rFonts w:ascii="'times New Roman'" w:eastAsia="'times New Roman'" w:hAnsi="'times New Roman'" w:cs="'times New Roman'"/>
        </w:rPr>
      </w:pPr>
      <w:r w:rsidRPr="00776185">
        <w:rPr>
          <w:rFonts w:ascii="'times New Roman'" w:eastAsia="'times New Roman'" w:hAnsi="'times New Roman'" w:cs="'times New Roman'"/>
        </w:rPr>
        <w:t>Siliconized Polyester Coil Coating System: Siliconized Polyester two-layer performing coatings system complying with AAMA 2604, with at least 80 percent of coil coated aluminum surfaces having minimum total dry film thickness (DFT) of 0.9 mil, 0.009 inch (0.23 mm); color and gloss as selected by Architect to match sample.</w:t>
      </w:r>
    </w:p>
    <w:p w14:paraId="129FC464" w14:textId="163DEC80" w:rsidR="00FC202C" w:rsidRDefault="002D6D1B" w:rsidP="00701BE5">
      <w:pPr>
        <w:numPr>
          <w:ilvl w:val="1"/>
          <w:numId w:val="14"/>
        </w:numPr>
        <w:rPr>
          <w:rFonts w:ascii="'times New Roman'" w:eastAsia="'times New Roman'" w:hAnsi="'times New Roman'" w:cs="'times New Roman'"/>
        </w:rPr>
      </w:pPr>
      <w:r w:rsidRPr="00776185">
        <w:rPr>
          <w:rFonts w:ascii="'times New Roman'" w:eastAsia="'times New Roman'" w:hAnsi="'times New Roman'" w:cs="'times New Roman'"/>
        </w:rPr>
        <w:t>Color</w:t>
      </w:r>
      <w:r w:rsidR="00FC202C">
        <w:rPr>
          <w:rFonts w:ascii="'times New Roman'" w:eastAsia="'times New Roman'" w:hAnsi="'times New Roman'" w:cs="'times New Roman'"/>
        </w:rPr>
        <w:t xml:space="preserve">  </w:t>
      </w:r>
    </w:p>
    <w:p w14:paraId="572F626F" w14:textId="7F51FD54" w:rsidR="001C0B97" w:rsidRPr="00776185" w:rsidRDefault="00FC202C" w:rsidP="00FC202C">
      <w:pPr>
        <w:numPr>
          <w:ilvl w:val="2"/>
          <w:numId w:val="14"/>
        </w:numPr>
        <w:rPr>
          <w:rFonts w:ascii="'times New Roman'" w:eastAsia="'times New Roman'" w:hAnsi="'times New Roman'" w:cs="'times New Roman'"/>
        </w:rPr>
      </w:pPr>
      <w:r>
        <w:rPr>
          <w:rFonts w:ascii="'times New Roman'" w:eastAsia="'times New Roman'" w:hAnsi="'times New Roman'" w:cs="'times New Roman'"/>
        </w:rPr>
        <w:t>Facer side of panel</w:t>
      </w:r>
    </w:p>
    <w:p w14:paraId="4FE00F32" w14:textId="77777777" w:rsidR="001C0B97" w:rsidRPr="00776185" w:rsidRDefault="002D6D1B" w:rsidP="00FC202C">
      <w:pPr>
        <w:numPr>
          <w:ilvl w:val="3"/>
          <w:numId w:val="14"/>
        </w:numPr>
        <w:rPr>
          <w:rFonts w:ascii="'times New Roman'" w:eastAsia="'times New Roman'" w:hAnsi="'times New Roman'" w:cs="'times New Roman'"/>
        </w:rPr>
      </w:pPr>
      <w:r w:rsidRPr="00776185">
        <w:rPr>
          <w:rFonts w:ascii="'times New Roman'" w:eastAsia="'times New Roman'" w:hAnsi="'times New Roman'" w:cs="'times New Roman'"/>
        </w:rPr>
        <w:t>Regal White II</w:t>
      </w:r>
    </w:p>
    <w:p w14:paraId="7455A910" w14:textId="27410669" w:rsidR="0019021A" w:rsidRPr="0019021A" w:rsidRDefault="00FC202C" w:rsidP="00FC202C">
      <w:pPr>
        <w:numPr>
          <w:ilvl w:val="2"/>
          <w:numId w:val="14"/>
        </w:numPr>
        <w:rPr>
          <w:rFonts w:ascii="'times New Roman'" w:eastAsia="'times New Roman'" w:hAnsi="'times New Roman'" w:cs="'times New Roman'"/>
        </w:rPr>
      </w:pPr>
      <w:r>
        <w:rPr>
          <w:rFonts w:ascii="'times New Roman'" w:eastAsia="'times New Roman'" w:hAnsi="'times New Roman'" w:cs="'times New Roman'"/>
        </w:rPr>
        <w:t>Liner side of panel</w:t>
      </w:r>
      <w:r w:rsidR="00870E1D">
        <w:rPr>
          <w:rFonts w:ascii="'times New Roman'" w:eastAsia="'times New Roman'" w:hAnsi="'times New Roman'" w:cs="'times New Roman'"/>
        </w:rPr>
        <w:t>:</w:t>
      </w:r>
      <w:r w:rsidR="002D6D1B" w:rsidRPr="00776185">
        <w:rPr>
          <w:rFonts w:ascii="'times New Roman'" w:eastAsia="'times New Roman'" w:hAnsi="'times New Roman'" w:cs="'times New Roman'"/>
        </w:rPr>
        <w:t xml:space="preserve"> Manufacturer’s standard</w:t>
      </w:r>
      <w:r w:rsidR="00C674F9">
        <w:rPr>
          <w:rFonts w:ascii="'times New Roman'" w:eastAsia="'times New Roman'" w:hAnsi="'times New Roman'" w:cs="'times New Roman'"/>
        </w:rPr>
        <w:t xml:space="preserve"> Polyester </w:t>
      </w:r>
      <w:proofErr w:type="spellStart"/>
      <w:r w:rsidR="002D6D1B" w:rsidRPr="00776185">
        <w:rPr>
          <w:rFonts w:ascii="'times New Roman'" w:eastAsia="'times New Roman'" w:hAnsi="'times New Roman'" w:cs="'times New Roman'"/>
        </w:rPr>
        <w:t>backcoat</w:t>
      </w:r>
      <w:proofErr w:type="spellEnd"/>
      <w:r w:rsidR="002D6D1B" w:rsidRPr="00776185">
        <w:rPr>
          <w:rFonts w:ascii="'times New Roman'" w:eastAsia="'times New Roman'" w:hAnsi="'times New Roman'" w:cs="'times New Roman'"/>
        </w:rPr>
        <w:t xml:space="preserve"> system consisting of a wash coat finish over appropriate primer.</w:t>
      </w:r>
    </w:p>
    <w:p w14:paraId="54446C9C" w14:textId="12E6E2C6" w:rsidR="00D676AC" w:rsidRPr="00776185" w:rsidRDefault="00D676AC" w:rsidP="00FC202C">
      <w:pPr>
        <w:numPr>
          <w:ilvl w:val="3"/>
          <w:numId w:val="14"/>
        </w:numPr>
        <w:rPr>
          <w:rFonts w:ascii="'times New Roman'" w:eastAsia="'times New Roman'" w:hAnsi="'times New Roman'" w:cs="'times New Roman'"/>
        </w:rPr>
      </w:pPr>
      <w:r>
        <w:rPr>
          <w:rFonts w:ascii="'times New Roman'" w:eastAsia="'times New Roman'" w:hAnsi="'times New Roman'" w:cs="'times New Roman'"/>
        </w:rPr>
        <w:t>Regal White I</w:t>
      </w:r>
    </w:p>
    <w:p w14:paraId="48E47E05" w14:textId="77777777" w:rsidR="001C0B97" w:rsidRDefault="002D6D1B">
      <w:r>
        <w:rPr>
          <w:rFonts w:ascii="'times New Roman'" w:eastAsia="'times New Roman'" w:hAnsi="'times New Roman'" w:cs="'times New Roman'"/>
          <w:b/>
          <w:bCs/>
        </w:rPr>
        <w:t>2.06        SECONDARY FRAMING</w:t>
      </w:r>
    </w:p>
    <w:p w14:paraId="00C35791" w14:textId="77777777" w:rsidR="001C0B97" w:rsidRDefault="002D6D1B">
      <w:pPr>
        <w:numPr>
          <w:ilvl w:val="0"/>
          <w:numId w:val="15"/>
        </w:numPr>
      </w:pPr>
      <w:r>
        <w:rPr>
          <w:rFonts w:ascii="'times New Roman'" w:eastAsia="'times New Roman'" w:hAnsi="'times New Roman'" w:cs="'times New Roman'"/>
        </w:rPr>
        <w:t>Miscellaneous Secondary Framing: Light gauge steel framing incidental to structural supports; fabricated from steel sheets.</w:t>
      </w:r>
    </w:p>
    <w:p w14:paraId="61030FAB" w14:textId="77777777" w:rsidR="001C0B97" w:rsidRDefault="002D6D1B">
      <w:pPr>
        <w:numPr>
          <w:ilvl w:val="0"/>
          <w:numId w:val="15"/>
        </w:numPr>
      </w:pPr>
      <w:r>
        <w:rPr>
          <w:rFonts w:ascii="'times New Roman'" w:eastAsia="'times New Roman'" w:hAnsi="'times New Roman'" w:cs="'times New Roman'"/>
        </w:rPr>
        <w:t>Profile: Manufacturer's standard cee, zee, asymmetrical zee, hat channel, plain channel, single slope eave strut, double slope eave strut, and angle.</w:t>
      </w:r>
    </w:p>
    <w:p w14:paraId="4D7D0397" w14:textId="77777777" w:rsidR="001C0B97" w:rsidRDefault="002D6D1B">
      <w:pPr>
        <w:numPr>
          <w:ilvl w:val="1"/>
          <w:numId w:val="15"/>
        </w:numPr>
      </w:pPr>
      <w:r>
        <w:rPr>
          <w:rFonts w:ascii="'times New Roman'" w:eastAsia="'times New Roman'" w:hAnsi="'times New Roman'" w:cs="'times New Roman'"/>
        </w:rPr>
        <w:t>Finish: Galvanized per ASTM A653/A653M, G90.</w:t>
      </w:r>
    </w:p>
    <w:p w14:paraId="4FFF8F72" w14:textId="77777777" w:rsidR="001C0B97" w:rsidRDefault="002D6D1B">
      <w:pPr>
        <w:numPr>
          <w:ilvl w:val="0"/>
          <w:numId w:val="15"/>
        </w:numPr>
      </w:pPr>
      <w:r>
        <w:rPr>
          <w:rFonts w:ascii="'times New Roman'" w:eastAsia="'times New Roman'" w:hAnsi="'times New Roman'" w:cs="'times New Roman'"/>
        </w:rPr>
        <w:t>Framing Connectors:  Factory-made formed steel sheet, ASTM A653/A653M SS Grade 50, with G60/Z180 hot dipped galvanized coating and factory punched holes.</w:t>
      </w:r>
    </w:p>
    <w:p w14:paraId="1A2EEF38" w14:textId="77777777" w:rsidR="001C0B97" w:rsidRDefault="002D6D1B">
      <w:r>
        <w:rPr>
          <w:rFonts w:ascii="'times New Roman'" w:eastAsia="'times New Roman'" w:hAnsi="'times New Roman'" w:cs="'times New Roman'"/>
          <w:b/>
          <w:bCs/>
        </w:rPr>
        <w:t>PART 3 – EXECUTION</w:t>
      </w:r>
    </w:p>
    <w:p w14:paraId="159BF2EA" w14:textId="77777777" w:rsidR="001C0B97" w:rsidRDefault="002D6D1B">
      <w:r>
        <w:rPr>
          <w:rFonts w:ascii="'times New Roman'" w:eastAsia="'times New Roman'" w:hAnsi="'times New Roman'" w:cs="'times New Roman'"/>
          <w:b/>
          <w:bCs/>
        </w:rPr>
        <w:t>3.01        EXAMINATION</w:t>
      </w:r>
    </w:p>
    <w:p w14:paraId="1AC2BDFF" w14:textId="77777777" w:rsidR="001C0B97" w:rsidRDefault="002D6D1B">
      <w:pPr>
        <w:numPr>
          <w:ilvl w:val="0"/>
          <w:numId w:val="16"/>
        </w:numPr>
      </w:pPr>
      <w:r>
        <w:rPr>
          <w:rFonts w:ascii="'times New Roman'" w:eastAsia="'times New Roman'" w:hAnsi="'times New Roman'" w:cs="'times New Roman'"/>
        </w:rPr>
        <w:t>Do not begin installation of insulated metal wall panels until substrates have been properly prepared.</w:t>
      </w:r>
    </w:p>
    <w:p w14:paraId="3BFFA1F3" w14:textId="77777777" w:rsidR="001C0B97" w:rsidRDefault="002D6D1B">
      <w:pPr>
        <w:numPr>
          <w:ilvl w:val="0"/>
          <w:numId w:val="16"/>
        </w:numPr>
      </w:pPr>
      <w:r>
        <w:rPr>
          <w:rFonts w:ascii="'times New Roman'" w:eastAsia="'times New Roman'" w:hAnsi="'times New Roman'" w:cs="'times New Roman'"/>
        </w:rPr>
        <w:t xml:space="preserve">Examine primary and secondary wall framing to verify that eave strut, </w:t>
      </w:r>
      <w:proofErr w:type="gramStart"/>
      <w:r>
        <w:rPr>
          <w:rFonts w:ascii="'times New Roman'" w:eastAsia="'times New Roman'" w:hAnsi="'times New Roman'" w:cs="'times New Roman'"/>
        </w:rPr>
        <w:t>girts</w:t>
      </w:r>
      <w:proofErr w:type="gramEnd"/>
      <w:r>
        <w:rPr>
          <w:rFonts w:ascii="'times New Roman'" w:eastAsia="'times New Roman'" w:hAnsi="'times New Roman'" w:cs="'times New Roman'"/>
        </w:rPr>
        <w:t xml:space="preserve">, angles, channels, and other structural support members and anchorages have been installed within alignment tolerances required by metal panel </w:t>
      </w:r>
      <w:proofErr w:type="gramStart"/>
      <w:r>
        <w:rPr>
          <w:rFonts w:ascii="'times New Roman'" w:eastAsia="'times New Roman'" w:hAnsi="'times New Roman'" w:cs="'times New Roman'"/>
        </w:rPr>
        <w:t>manufacturer</w:t>
      </w:r>
      <w:proofErr w:type="gramEnd"/>
      <w:r>
        <w:rPr>
          <w:rFonts w:ascii="'times New Roman'" w:eastAsia="'times New Roman'" w:hAnsi="'times New Roman'" w:cs="'times New Roman'"/>
        </w:rPr>
        <w:t>.</w:t>
      </w:r>
    </w:p>
    <w:p w14:paraId="58F4B799" w14:textId="77777777" w:rsidR="001C0B97" w:rsidRDefault="002D6D1B">
      <w:pPr>
        <w:numPr>
          <w:ilvl w:val="0"/>
          <w:numId w:val="16"/>
        </w:numPr>
      </w:pPr>
      <w:r>
        <w:rPr>
          <w:rFonts w:ascii="'times New Roman'" w:eastAsia="'times New Roman'" w:hAnsi="'times New Roman'" w:cs="'times New Roman'"/>
        </w:rPr>
        <w:t>Examine roughing-in for components and systems penetrating metal wall panels to verify locations of penetrations relative to the seam locations of metal wall panel prior to installation.</w:t>
      </w:r>
    </w:p>
    <w:p w14:paraId="3F345DFF" w14:textId="77777777" w:rsidR="001C0B97" w:rsidRDefault="002D6D1B">
      <w:pPr>
        <w:numPr>
          <w:ilvl w:val="0"/>
          <w:numId w:val="16"/>
        </w:numPr>
      </w:pPr>
      <w:r>
        <w:rPr>
          <w:rFonts w:ascii="'times New Roman'" w:eastAsia="'times New Roman'" w:hAnsi="'times New Roman'" w:cs="'times New Roman'"/>
        </w:rPr>
        <w:t>If substrate preparation is the responsibility of another installer, notify the Architect of unsatisfactory preparation before proceeding.</w:t>
      </w:r>
    </w:p>
    <w:p w14:paraId="5706CB50" w14:textId="77777777" w:rsidR="001C0B97" w:rsidRDefault="002D6D1B">
      <w:r>
        <w:rPr>
          <w:rFonts w:ascii="'times New Roman'" w:eastAsia="'times New Roman'" w:hAnsi="'times New Roman'" w:cs="'times New Roman'"/>
          <w:b/>
          <w:bCs/>
        </w:rPr>
        <w:t>3.02        PREPARATION</w:t>
      </w:r>
    </w:p>
    <w:p w14:paraId="3AB2A76F" w14:textId="77777777" w:rsidR="001C0B97" w:rsidRDefault="002D6D1B">
      <w:pPr>
        <w:numPr>
          <w:ilvl w:val="0"/>
          <w:numId w:val="17"/>
        </w:numPr>
      </w:pPr>
      <w:r>
        <w:rPr>
          <w:rFonts w:ascii="'times New Roman'" w:eastAsia="'times New Roman'" w:hAnsi="'times New Roman'" w:cs="'times New Roman'"/>
        </w:rPr>
        <w:t>Coordinate wall assembly work with provisions for flashing, trim, penetrations, and other adjoining work to assure that the completed assembly will be weathertight.</w:t>
      </w:r>
    </w:p>
    <w:p w14:paraId="72CE3253" w14:textId="77777777" w:rsidR="001C0B97" w:rsidRDefault="002D6D1B">
      <w:pPr>
        <w:numPr>
          <w:ilvl w:val="0"/>
          <w:numId w:val="17"/>
        </w:numPr>
      </w:pPr>
      <w:r>
        <w:rPr>
          <w:rFonts w:ascii="'times New Roman'" w:eastAsia="'times New Roman'" w:hAnsi="'times New Roman'" w:cs="'times New Roman'"/>
        </w:rPr>
        <w:t>Remove protective film from surface of wall panels and associated trims immediately prior to installation. Strip film carefully, to avoid damage to prefinished surfaces.</w:t>
      </w:r>
    </w:p>
    <w:p w14:paraId="6B6D94A8" w14:textId="77777777" w:rsidR="001C0B97" w:rsidRDefault="002D6D1B">
      <w:pPr>
        <w:numPr>
          <w:ilvl w:val="0"/>
          <w:numId w:val="17"/>
        </w:numPr>
      </w:pPr>
      <w:r>
        <w:rPr>
          <w:rFonts w:ascii="'times New Roman'" w:eastAsia="'times New Roman'" w:hAnsi="'times New Roman'" w:cs="'times New Roman'"/>
        </w:rPr>
        <w:t>Separate dissimilar metals by applying bituminous coating, self-adhering rubberized asphalt sheet, or other permanent methods approved by wall panel manufacturer.</w:t>
      </w:r>
    </w:p>
    <w:p w14:paraId="65ECF0A2" w14:textId="77777777" w:rsidR="001C0B97" w:rsidRDefault="002D6D1B">
      <w:pPr>
        <w:numPr>
          <w:ilvl w:val="0"/>
          <w:numId w:val="17"/>
        </w:numPr>
      </w:pPr>
      <w:r>
        <w:rPr>
          <w:rFonts w:ascii="'times New Roman'" w:eastAsia="'times New Roman'" w:hAnsi="'times New Roman'" w:cs="'times New Roman'"/>
        </w:rPr>
        <w:t>Where the metal will be in contact with wood or other absorbent material subject to wetting, seal joints with sealing compound and apply one coat of heavy-bodied bituminous paint.</w:t>
      </w:r>
    </w:p>
    <w:p w14:paraId="4DD85D94" w14:textId="77777777" w:rsidR="001C0B97" w:rsidRDefault="002D6D1B">
      <w:r>
        <w:rPr>
          <w:rFonts w:ascii="'times New Roman'" w:eastAsia="'times New Roman'" w:hAnsi="'times New Roman'" w:cs="'times New Roman'"/>
          <w:b/>
          <w:bCs/>
        </w:rPr>
        <w:t>3.03        INSTALLATION</w:t>
      </w:r>
    </w:p>
    <w:p w14:paraId="008AD1BC" w14:textId="77777777" w:rsidR="001C0B97" w:rsidRDefault="002D6D1B">
      <w:pPr>
        <w:numPr>
          <w:ilvl w:val="0"/>
          <w:numId w:val="18"/>
        </w:numPr>
      </w:pPr>
      <w:r>
        <w:rPr>
          <w:rFonts w:ascii="'times New Roman'" w:eastAsia="'times New Roman'" w:hAnsi="'times New Roman'" w:cs="'times New Roman'"/>
        </w:rPr>
        <w:t>Overall: Install the wall system in accordance with approved shop drawings and panel manufacturer's instructions and recommendations, as applicable to specific project conditions. Anchor all components of wall assembly securely in place while allowing for thermal and structural movement.</w:t>
      </w:r>
    </w:p>
    <w:p w14:paraId="689CBA0A" w14:textId="77777777" w:rsidR="001C0B97" w:rsidRDefault="002D6D1B">
      <w:pPr>
        <w:numPr>
          <w:ilvl w:val="0"/>
          <w:numId w:val="18"/>
        </w:numPr>
      </w:pPr>
      <w:r>
        <w:rPr>
          <w:rFonts w:ascii="'times New Roman'" w:eastAsia="'times New Roman'" w:hAnsi="'times New Roman'" w:cs="'times New Roman'"/>
        </w:rPr>
        <w:t>Shim or otherwise plum substrate receiving insulated panels.</w:t>
      </w:r>
    </w:p>
    <w:p w14:paraId="5F99F9EF" w14:textId="77777777" w:rsidR="001C0B97" w:rsidRDefault="002D6D1B">
      <w:pPr>
        <w:numPr>
          <w:ilvl w:val="0"/>
          <w:numId w:val="18"/>
        </w:numPr>
      </w:pPr>
      <w:r>
        <w:rPr>
          <w:rFonts w:ascii="'times New Roman'" w:eastAsia="'times New Roman'" w:hAnsi="'times New Roman'" w:cs="'times New Roman'"/>
        </w:rPr>
        <w:t>Align bottom of metal panel straight and true to base trim.</w:t>
      </w:r>
    </w:p>
    <w:p w14:paraId="31162522" w14:textId="77777777" w:rsidR="001C0B97" w:rsidRDefault="002D6D1B">
      <w:pPr>
        <w:numPr>
          <w:ilvl w:val="1"/>
          <w:numId w:val="18"/>
        </w:numPr>
      </w:pPr>
      <w:r>
        <w:rPr>
          <w:rFonts w:ascii="'times New Roman'" w:eastAsia="'times New Roman'" w:hAnsi="'times New Roman'" w:cs="'times New Roman'"/>
        </w:rPr>
        <w:t>Anchor securely in place using manufacturers spacing and fastening pattern.</w:t>
      </w:r>
    </w:p>
    <w:p w14:paraId="399B64FD" w14:textId="77777777" w:rsidR="001C0B97" w:rsidRDefault="002D6D1B">
      <w:pPr>
        <w:numPr>
          <w:ilvl w:val="0"/>
          <w:numId w:val="18"/>
        </w:numPr>
      </w:pPr>
      <w:r>
        <w:rPr>
          <w:rFonts w:ascii="'times New Roman'" w:eastAsia="'times New Roman'" w:hAnsi="'times New Roman'" w:cs="'times New Roman'"/>
        </w:rPr>
        <w:t>Install wall panels with concealed clips and fasteners, except as otherwise recommended by manufacturer for specific circumstances.</w:t>
      </w:r>
    </w:p>
    <w:p w14:paraId="197E1D5F" w14:textId="77777777" w:rsidR="001C0B97" w:rsidRDefault="002D6D1B">
      <w:pPr>
        <w:numPr>
          <w:ilvl w:val="0"/>
          <w:numId w:val="18"/>
        </w:numPr>
      </w:pPr>
      <w:r>
        <w:rPr>
          <w:rFonts w:ascii="'times New Roman'" w:eastAsia="'times New Roman'" w:hAnsi="'times New Roman'" w:cs="'times New Roman'"/>
        </w:rPr>
        <w:t>Minimize field cutting of panels. Where field cutting is absolutely required, use methods that will not distort panel profiles. Use of torches or grinders for field cutting is absolutely prohibited.</w:t>
      </w:r>
    </w:p>
    <w:p w14:paraId="163988BA" w14:textId="77777777" w:rsidR="001C0B97" w:rsidRDefault="002D6D1B">
      <w:pPr>
        <w:numPr>
          <w:ilvl w:val="0"/>
          <w:numId w:val="18"/>
        </w:numPr>
      </w:pPr>
      <w:r>
        <w:rPr>
          <w:rFonts w:ascii="'times New Roman'" w:eastAsia="'times New Roman'" w:hAnsi="'times New Roman'" w:cs="'times New Roman'"/>
        </w:rPr>
        <w:t>Accessories: Install all components required for a complete wall assembly, including flashings, gutters, downspouts, trim, moldings, closure strips, caps, equipment curbs, rib closures, ridge closures, and similar wall accessory items.</w:t>
      </w:r>
    </w:p>
    <w:p w14:paraId="383EF86D" w14:textId="77777777" w:rsidR="001C0B97" w:rsidRDefault="002D6D1B">
      <w:pPr>
        <w:numPr>
          <w:ilvl w:val="0"/>
          <w:numId w:val="18"/>
        </w:numPr>
      </w:pPr>
      <w:r>
        <w:rPr>
          <w:rFonts w:ascii="'times New Roman'" w:eastAsia="'times New Roman'" w:hAnsi="'times New Roman'" w:cs="'times New Roman'"/>
        </w:rPr>
        <w:t>Install flashing and trim without buckling and tool marks, exposed edges hemmed as metal work proceeds.</w:t>
      </w:r>
    </w:p>
    <w:p w14:paraId="62CD318E" w14:textId="77777777" w:rsidR="001C0B97" w:rsidRDefault="002D6D1B">
      <w:pPr>
        <w:numPr>
          <w:ilvl w:val="1"/>
          <w:numId w:val="18"/>
        </w:numPr>
      </w:pPr>
      <w:r>
        <w:rPr>
          <w:rFonts w:ascii="'times New Roman'" w:eastAsia="'times New Roman'" w:hAnsi="'times New Roman'" w:cs="'times New Roman'"/>
        </w:rPr>
        <w:t>Locate and space all flashing in uniform vertical and horizontal alignment providing for thermal expansion and contraction of flashing and trim.</w:t>
      </w:r>
    </w:p>
    <w:p w14:paraId="74F30B1F" w14:textId="77777777" w:rsidR="001C0B97" w:rsidRDefault="002D6D1B">
      <w:pPr>
        <w:numPr>
          <w:ilvl w:val="0"/>
          <w:numId w:val="18"/>
        </w:numPr>
      </w:pPr>
      <w:r>
        <w:rPr>
          <w:rFonts w:ascii="'times New Roman'" w:eastAsia="'times New Roman'" w:hAnsi="'times New Roman'" w:cs="'times New Roman'"/>
        </w:rPr>
        <w:t>Wall Panels: Install panels in strict accordance with manufacturer's instructions, minimizing transverse joints except at junction with penetrations.</w:t>
      </w:r>
    </w:p>
    <w:p w14:paraId="2AFE8BBD" w14:textId="77777777" w:rsidR="001C0B97" w:rsidRDefault="002D6D1B">
      <w:pPr>
        <w:numPr>
          <w:ilvl w:val="0"/>
          <w:numId w:val="18"/>
        </w:numPr>
      </w:pPr>
      <w:r>
        <w:rPr>
          <w:rFonts w:ascii="'times New Roman'" w:eastAsia="'times New Roman'" w:hAnsi="'times New Roman'" w:cs="'times New Roman'"/>
        </w:rPr>
        <w:t>Install Accessory Items with positive anchorage to the building and weathertight mounting. Coordinate with other trades as required.</w:t>
      </w:r>
    </w:p>
    <w:p w14:paraId="0243A5A9" w14:textId="77777777" w:rsidR="001C0B97" w:rsidRDefault="002D6D1B">
      <w:pPr>
        <w:numPr>
          <w:ilvl w:val="1"/>
          <w:numId w:val="18"/>
        </w:numPr>
      </w:pPr>
      <w:r>
        <w:rPr>
          <w:rFonts w:ascii="'times New Roman'" w:eastAsia="'times New Roman'" w:hAnsi="'times New Roman'" w:cs="'times New Roman'"/>
        </w:rPr>
        <w:t xml:space="preserve">Attach Gutters to </w:t>
      </w:r>
      <w:proofErr w:type="spellStart"/>
      <w:r>
        <w:rPr>
          <w:rFonts w:ascii="'times New Roman'" w:eastAsia="'times New Roman'" w:hAnsi="'times New Roman'" w:cs="'times New Roman'"/>
        </w:rPr>
        <w:t>eave</w:t>
      </w:r>
      <w:proofErr w:type="spellEnd"/>
      <w:r>
        <w:rPr>
          <w:rFonts w:ascii="'times New Roman'" w:eastAsia="'times New Roman'" w:hAnsi="'times New Roman'" w:cs="'times New Roman'"/>
        </w:rPr>
        <w:t xml:space="preserve"> with gutter hangers spaced not more than 24-inches on center usings the manufacturers standard fasteners. Provide end caps and seal weather tight with sealant Provide for thermal expansion and contraction.</w:t>
      </w:r>
    </w:p>
    <w:p w14:paraId="7836E942" w14:textId="77777777" w:rsidR="001C0B97" w:rsidRDefault="002D6D1B">
      <w:pPr>
        <w:numPr>
          <w:ilvl w:val="1"/>
          <w:numId w:val="18"/>
        </w:numPr>
      </w:pPr>
      <w:r>
        <w:rPr>
          <w:rFonts w:ascii="'times New Roman'" w:eastAsia="'times New Roman'" w:hAnsi="'times New Roman'" w:cs="'times New Roman'"/>
        </w:rPr>
        <w:t>Attach Downspout sections with straps designed to hold downspouts securely one inch away from the wall, locate straps at the top and bottom and approximately sixty inches on center in between.</w:t>
      </w:r>
    </w:p>
    <w:p w14:paraId="6D9F70E7" w14:textId="77777777" w:rsidR="001C0B97" w:rsidRDefault="002D6D1B">
      <w:pPr>
        <w:numPr>
          <w:ilvl w:val="2"/>
          <w:numId w:val="18"/>
        </w:numPr>
      </w:pPr>
      <w:r>
        <w:rPr>
          <w:rFonts w:ascii="'times New Roman'" w:eastAsia="'times New Roman'" w:hAnsi="'times New Roman'" w:cs="'times New Roman'"/>
        </w:rPr>
        <w:t>Provide elbow downspouts to underground drainage system as indicated. at the base of the downspout to direct water away from building.</w:t>
      </w:r>
    </w:p>
    <w:p w14:paraId="18BB3C4A" w14:textId="77777777" w:rsidR="001C0B97" w:rsidRDefault="002D6D1B">
      <w:pPr>
        <w:numPr>
          <w:ilvl w:val="2"/>
          <w:numId w:val="18"/>
        </w:numPr>
      </w:pPr>
      <w:r>
        <w:rPr>
          <w:rFonts w:ascii="'times New Roman'" w:eastAsia="'times New Roman'" w:hAnsi="'times New Roman'" w:cs="'times New Roman'"/>
        </w:rPr>
        <w:t>Connect downspout to underground drainage system as indicated.</w:t>
      </w:r>
    </w:p>
    <w:p w14:paraId="6204ABC9" w14:textId="77777777" w:rsidR="001C0B97" w:rsidRDefault="002D6D1B">
      <w:r>
        <w:rPr>
          <w:rFonts w:ascii="'times New Roman'" w:eastAsia="'times New Roman'" w:hAnsi="'times New Roman'" w:cs="'times New Roman'"/>
          <w:b/>
          <w:bCs/>
        </w:rPr>
        <w:t>3.04        CLEANING</w:t>
      </w:r>
    </w:p>
    <w:p w14:paraId="683F341B" w14:textId="77777777" w:rsidR="001C0B97" w:rsidRDefault="002D6D1B">
      <w:pPr>
        <w:numPr>
          <w:ilvl w:val="0"/>
          <w:numId w:val="19"/>
        </w:numPr>
      </w:pPr>
      <w:r>
        <w:rPr>
          <w:rFonts w:ascii="'times New Roman'" w:eastAsia="'times New Roman'" w:hAnsi="'times New Roman'" w:cs="'times New Roman'"/>
        </w:rPr>
        <w:t>Clean exposed sheet metal work at completion of installation. Remove grease and oil films, excess joint sealer, handling marks, and debris from installation, leaving the work clean and unmarked, free from dents, creases, waves, scratch marks, or other damage to the finish.</w:t>
      </w:r>
    </w:p>
    <w:p w14:paraId="5BBED3D6" w14:textId="77777777" w:rsidR="001C0B97" w:rsidRDefault="002D6D1B">
      <w:r>
        <w:rPr>
          <w:rFonts w:ascii="'times New Roman'" w:eastAsia="'times New Roman'" w:hAnsi="'times New Roman'" w:cs="'times New Roman'"/>
          <w:b/>
          <w:bCs/>
        </w:rPr>
        <w:t>3.05        PROTECTION</w:t>
      </w:r>
    </w:p>
    <w:p w14:paraId="42D1A563" w14:textId="77777777" w:rsidR="001C0B97" w:rsidRDefault="002D6D1B">
      <w:pPr>
        <w:numPr>
          <w:ilvl w:val="0"/>
          <w:numId w:val="20"/>
        </w:numPr>
      </w:pPr>
      <w:r>
        <w:rPr>
          <w:rFonts w:ascii="'times New Roman'" w:eastAsia="'times New Roman'" w:hAnsi="'times New Roman'" w:cs="'times New Roman'"/>
        </w:rPr>
        <w:t>Do not permit storage of materials against or on installed panels to avoid damage to completed work. Protect wall assembly until completion of project.</w:t>
      </w:r>
    </w:p>
    <w:p w14:paraId="7FC2AF56" w14:textId="77777777" w:rsidR="001C0B97" w:rsidRDefault="002D6D1B">
      <w:pPr>
        <w:numPr>
          <w:ilvl w:val="0"/>
          <w:numId w:val="20"/>
        </w:numPr>
      </w:pPr>
      <w:r>
        <w:rPr>
          <w:rFonts w:ascii="'times New Roman'" w:eastAsia="'times New Roman'" w:hAnsi="'times New Roman'" w:cs="'times New Roman'"/>
        </w:rPr>
        <w:t>Touch-up, repair, or replace damaged wall panels or accessories before Date of Substantial Completion.</w:t>
      </w:r>
    </w:p>
    <w:p w14:paraId="6ACD776B" w14:textId="77777777" w:rsidR="001C0B97" w:rsidRDefault="002D6D1B">
      <w:r>
        <w:rPr>
          <w:rFonts w:ascii="'times New Roman'" w:eastAsia="'times New Roman'" w:hAnsi="'times New Roman'" w:cs="'times New Roman'"/>
          <w:b/>
          <w:bCs/>
        </w:rPr>
        <w:t>3.06        FIELD QUALITY CONTROL</w:t>
      </w:r>
    </w:p>
    <w:p w14:paraId="676B2367" w14:textId="77777777" w:rsidR="001C0B97" w:rsidRDefault="002D6D1B">
      <w:pPr>
        <w:numPr>
          <w:ilvl w:val="0"/>
          <w:numId w:val="21"/>
        </w:numPr>
      </w:pPr>
      <w:r>
        <w:rPr>
          <w:rFonts w:ascii="'times New Roman'" w:eastAsia="'times New Roman'" w:hAnsi="'times New Roman'" w:cs="'times New Roman'"/>
        </w:rPr>
        <w:t>Manufacturers Field Service: Engage an independent third-party factory-authorized service representative to inspect completed metal roof panel installation, including accessories. Report results in writing.</w:t>
      </w:r>
    </w:p>
    <w:p w14:paraId="143A170A" w14:textId="77777777" w:rsidR="001C0B97" w:rsidRDefault="002D6D1B">
      <w:pPr>
        <w:numPr>
          <w:ilvl w:val="0"/>
          <w:numId w:val="21"/>
        </w:numPr>
      </w:pPr>
      <w:r>
        <w:rPr>
          <w:rFonts w:ascii="'times New Roman'" w:eastAsia="'times New Roman'" w:hAnsi="'times New Roman'" w:cs="'times New Roman'"/>
        </w:rPr>
        <w:t>Remove and replace applications of metal wall panels where inspections indicate that they do not comply with specified requirements.</w:t>
      </w:r>
    </w:p>
    <w:p w14:paraId="13928E56" w14:textId="77777777" w:rsidR="001C0B97" w:rsidRDefault="002D6D1B">
      <w:pPr>
        <w:numPr>
          <w:ilvl w:val="0"/>
          <w:numId w:val="21"/>
        </w:numPr>
      </w:pPr>
      <w:r>
        <w:rPr>
          <w:rFonts w:ascii="'times New Roman'" w:eastAsia="'times New Roman'" w:hAnsi="'times New Roman'" w:cs="'times New Roman'"/>
        </w:rPr>
        <w:t>Additional inspections, at the Contractors expense, will be performed to determine compliance of replaced or additional work with specified requirements.</w:t>
      </w:r>
    </w:p>
    <w:p w14:paraId="786B3974" w14:textId="77777777" w:rsidR="001C0B97" w:rsidRDefault="002D6D1B">
      <w:r>
        <w:rPr>
          <w:rFonts w:ascii="'times New Roman'" w:eastAsia="'times New Roman'" w:hAnsi="'times New Roman'" w:cs="'times New Roman'"/>
          <w:b/>
          <w:bCs/>
          <w:sz w:val="24"/>
          <w:szCs w:val="24"/>
        </w:rPr>
        <w:t xml:space="preserve">END OF SECTION </w:t>
      </w:r>
    </w:p>
    <w:sectPr w:rsidR="001C0B97">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8AFC" w14:textId="77777777" w:rsidR="002F3535" w:rsidRDefault="002F3535">
      <w:pPr>
        <w:spacing w:after="0" w:line="240" w:lineRule="auto"/>
      </w:pPr>
      <w:r>
        <w:separator/>
      </w:r>
    </w:p>
  </w:endnote>
  <w:endnote w:type="continuationSeparator" w:id="0">
    <w:p w14:paraId="2619C112" w14:textId="77777777" w:rsidR="002F3535" w:rsidRDefault="002F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7A05" w14:textId="77777777" w:rsidR="001C0B97" w:rsidRDefault="002D6D1B">
    <w:r>
      <w:rPr>
        <w:rFonts w:ascii="'times New Roman'" w:eastAsia="'times New Roman'" w:hAnsi="'times New Roman'" w:cs="'times New Roman'"/>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2BC2" w14:textId="77777777" w:rsidR="002F3535" w:rsidRDefault="002F3535">
      <w:pPr>
        <w:spacing w:after="0" w:line="240" w:lineRule="auto"/>
      </w:pPr>
      <w:r>
        <w:separator/>
      </w:r>
    </w:p>
  </w:footnote>
  <w:footnote w:type="continuationSeparator" w:id="0">
    <w:p w14:paraId="2BFC7600" w14:textId="77777777" w:rsidR="002F3535" w:rsidRDefault="002F3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4539" w14:textId="77777777" w:rsidR="001C0B97" w:rsidRDefault="002D6D1B">
    <w:r>
      <w:rPr>
        <w:rFonts w:ascii="'times New Roman'" w:eastAsia="'times New Roman'" w:hAnsi="'times New Roman'" w:cs="'times New Roman'"/>
      </w:rPr>
      <w:t>ATAS International,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9ED0BE"/>
    <w:multiLevelType w:val="multilevel"/>
    <w:tmpl w:val="29701D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 w15:restartNumberingAfterBreak="0">
    <w:nsid w:val="850EBB46"/>
    <w:multiLevelType w:val="multilevel"/>
    <w:tmpl w:val="712ACF1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2" w15:restartNumberingAfterBreak="0">
    <w:nsid w:val="98AAA0CC"/>
    <w:multiLevelType w:val="multilevel"/>
    <w:tmpl w:val="2552120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3" w15:restartNumberingAfterBreak="0">
    <w:nsid w:val="AF5A451E"/>
    <w:multiLevelType w:val="multilevel"/>
    <w:tmpl w:val="D946ED7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4" w15:restartNumberingAfterBreak="0">
    <w:nsid w:val="B0E60A0F"/>
    <w:multiLevelType w:val="multilevel"/>
    <w:tmpl w:val="028AD30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5" w15:restartNumberingAfterBreak="0">
    <w:nsid w:val="B507AD91"/>
    <w:multiLevelType w:val="multilevel"/>
    <w:tmpl w:val="FFFA9F5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6" w15:restartNumberingAfterBreak="0">
    <w:nsid w:val="C64BE216"/>
    <w:multiLevelType w:val="multilevel"/>
    <w:tmpl w:val="6B88AA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7" w15:restartNumberingAfterBreak="0">
    <w:nsid w:val="CB900DFA"/>
    <w:multiLevelType w:val="multilevel"/>
    <w:tmpl w:val="311425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8" w15:restartNumberingAfterBreak="0">
    <w:nsid w:val="CDFE854B"/>
    <w:multiLevelType w:val="hybridMultilevel"/>
    <w:tmpl w:val="071C34D4"/>
    <w:lvl w:ilvl="0" w:tplc="03845F42">
      <w:start w:val="1"/>
      <w:numFmt w:val="bullet"/>
      <w:lvlText w:val=""/>
      <w:lvlJc w:val="left"/>
      <w:pPr>
        <w:tabs>
          <w:tab w:val="num" w:pos="720"/>
        </w:tabs>
        <w:ind w:left="720" w:hanging="360"/>
      </w:pPr>
      <w:rPr>
        <w:rFonts w:ascii="Symbol" w:hAnsi="Symbol" w:cs="Symbol" w:hint="default"/>
      </w:rPr>
    </w:lvl>
    <w:lvl w:ilvl="1" w:tplc="F5C8BEBE">
      <w:start w:val="1"/>
      <w:numFmt w:val="bullet"/>
      <w:lvlText w:val="o"/>
      <w:lvlJc w:val="left"/>
      <w:pPr>
        <w:tabs>
          <w:tab w:val="num" w:pos="1440"/>
        </w:tabs>
        <w:ind w:left="1440" w:hanging="360"/>
      </w:pPr>
      <w:rPr>
        <w:rFonts w:ascii="Courier New" w:hAnsi="Courier New" w:cs="Courier New" w:hint="default"/>
      </w:rPr>
    </w:lvl>
    <w:lvl w:ilvl="2" w:tplc="FAF63246">
      <w:start w:val="1"/>
      <w:numFmt w:val="bullet"/>
      <w:lvlText w:val=""/>
      <w:lvlJc w:val="left"/>
      <w:pPr>
        <w:tabs>
          <w:tab w:val="num" w:pos="2160"/>
        </w:tabs>
        <w:ind w:left="2160" w:hanging="360"/>
      </w:pPr>
      <w:rPr>
        <w:rFonts w:ascii="Wingdings" w:hAnsi="Wingdings" w:cs="Wingdings" w:hint="default"/>
      </w:rPr>
    </w:lvl>
    <w:lvl w:ilvl="3" w:tplc="EDDCC29E">
      <w:start w:val="1"/>
      <w:numFmt w:val="bullet"/>
      <w:lvlText w:val=""/>
      <w:lvlJc w:val="left"/>
      <w:pPr>
        <w:tabs>
          <w:tab w:val="num" w:pos="2880"/>
        </w:tabs>
        <w:ind w:left="2880" w:hanging="360"/>
      </w:pPr>
      <w:rPr>
        <w:rFonts w:ascii="Symbol" w:hAnsi="Symbol" w:cs="Symbol" w:hint="default"/>
      </w:rPr>
    </w:lvl>
    <w:lvl w:ilvl="4" w:tplc="AA642EF2">
      <w:start w:val="1"/>
      <w:numFmt w:val="bullet"/>
      <w:lvlText w:val="o"/>
      <w:lvlJc w:val="left"/>
      <w:pPr>
        <w:tabs>
          <w:tab w:val="num" w:pos="3600"/>
        </w:tabs>
        <w:ind w:left="3600" w:hanging="360"/>
      </w:pPr>
      <w:rPr>
        <w:rFonts w:ascii="Courier New" w:hAnsi="Courier New" w:cs="Courier New" w:hint="default"/>
      </w:rPr>
    </w:lvl>
    <w:lvl w:ilvl="5" w:tplc="809C4E00">
      <w:start w:val="1"/>
      <w:numFmt w:val="bullet"/>
      <w:lvlText w:val=""/>
      <w:lvlJc w:val="left"/>
      <w:pPr>
        <w:tabs>
          <w:tab w:val="num" w:pos="4320"/>
        </w:tabs>
        <w:ind w:left="4320" w:hanging="360"/>
      </w:pPr>
      <w:rPr>
        <w:rFonts w:ascii="Wingdings" w:hAnsi="Wingdings" w:cs="Wingdings" w:hint="default"/>
      </w:rPr>
    </w:lvl>
    <w:lvl w:ilvl="6" w:tplc="C5D8A274">
      <w:start w:val="1"/>
      <w:numFmt w:val="bullet"/>
      <w:lvlText w:val=""/>
      <w:lvlJc w:val="left"/>
      <w:pPr>
        <w:tabs>
          <w:tab w:val="num" w:pos="5040"/>
        </w:tabs>
        <w:ind w:left="5040" w:hanging="360"/>
      </w:pPr>
      <w:rPr>
        <w:rFonts w:ascii="Symbol" w:hAnsi="Symbol" w:cs="Symbol" w:hint="default"/>
      </w:rPr>
    </w:lvl>
    <w:lvl w:ilvl="7" w:tplc="E32C9E3E">
      <w:start w:val="1"/>
      <w:numFmt w:val="bullet"/>
      <w:lvlText w:val="o"/>
      <w:lvlJc w:val="left"/>
      <w:pPr>
        <w:tabs>
          <w:tab w:val="num" w:pos="5760"/>
        </w:tabs>
        <w:ind w:left="5760" w:hanging="360"/>
      </w:pPr>
      <w:rPr>
        <w:rFonts w:ascii="Courier New" w:hAnsi="Courier New" w:cs="Courier New" w:hint="default"/>
      </w:rPr>
    </w:lvl>
    <w:lvl w:ilvl="8" w:tplc="60FAC0D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D13A6307"/>
    <w:multiLevelType w:val="multilevel"/>
    <w:tmpl w:val="C74C3E9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0" w15:restartNumberingAfterBreak="0">
    <w:nsid w:val="DA3F2C4E"/>
    <w:multiLevelType w:val="multilevel"/>
    <w:tmpl w:val="CF186F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1" w15:restartNumberingAfterBreak="0">
    <w:nsid w:val="E3D2ED6D"/>
    <w:multiLevelType w:val="multilevel"/>
    <w:tmpl w:val="1F0449B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2" w15:restartNumberingAfterBreak="0">
    <w:nsid w:val="17E9D252"/>
    <w:multiLevelType w:val="multilevel"/>
    <w:tmpl w:val="1B3AF7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3" w15:restartNumberingAfterBreak="0">
    <w:nsid w:val="1DACA85B"/>
    <w:multiLevelType w:val="multilevel"/>
    <w:tmpl w:val="FED6F9B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4" w15:restartNumberingAfterBreak="0">
    <w:nsid w:val="2766CA48"/>
    <w:multiLevelType w:val="multilevel"/>
    <w:tmpl w:val="5AA00D6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5" w15:restartNumberingAfterBreak="0">
    <w:nsid w:val="2976BA0E"/>
    <w:multiLevelType w:val="multilevel"/>
    <w:tmpl w:val="B41C08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6" w15:restartNumberingAfterBreak="0">
    <w:nsid w:val="3FBD9826"/>
    <w:multiLevelType w:val="multilevel"/>
    <w:tmpl w:val="030C2DB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7" w15:restartNumberingAfterBreak="0">
    <w:nsid w:val="58504234"/>
    <w:multiLevelType w:val="multilevel"/>
    <w:tmpl w:val="63869FC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8" w15:restartNumberingAfterBreak="0">
    <w:nsid w:val="67E8428D"/>
    <w:multiLevelType w:val="multilevel"/>
    <w:tmpl w:val="B00EB97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9" w15:restartNumberingAfterBreak="0">
    <w:nsid w:val="75EAD742"/>
    <w:multiLevelType w:val="multilevel"/>
    <w:tmpl w:val="318409F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20" w15:restartNumberingAfterBreak="0">
    <w:nsid w:val="7A583554"/>
    <w:multiLevelType w:val="multilevel"/>
    <w:tmpl w:val="E582325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upperLetter"/>
      <w:lvlText w:val="%9."/>
      <w:lvlJc w:val="right"/>
      <w:pPr>
        <w:tabs>
          <w:tab w:val="num" w:pos="6480"/>
        </w:tabs>
        <w:ind w:left="6480" w:hanging="180"/>
      </w:pPr>
    </w:lvl>
  </w:abstractNum>
  <w:num w:numId="1" w16cid:durableId="1915703420">
    <w:abstractNumId w:val="8"/>
  </w:num>
  <w:num w:numId="2" w16cid:durableId="645161069">
    <w:abstractNumId w:val="11"/>
  </w:num>
  <w:num w:numId="3" w16cid:durableId="120225634">
    <w:abstractNumId w:val="15"/>
  </w:num>
  <w:num w:numId="4" w16cid:durableId="951980585">
    <w:abstractNumId w:val="18"/>
  </w:num>
  <w:num w:numId="5" w16cid:durableId="1662614655">
    <w:abstractNumId w:val="9"/>
  </w:num>
  <w:num w:numId="6" w16cid:durableId="1348172801">
    <w:abstractNumId w:val="14"/>
  </w:num>
  <w:num w:numId="7" w16cid:durableId="1297755225">
    <w:abstractNumId w:val="4"/>
  </w:num>
  <w:num w:numId="8" w16cid:durableId="921183639">
    <w:abstractNumId w:val="2"/>
  </w:num>
  <w:num w:numId="9" w16cid:durableId="297565925">
    <w:abstractNumId w:val="12"/>
  </w:num>
  <w:num w:numId="10" w16cid:durableId="1085687342">
    <w:abstractNumId w:val="1"/>
  </w:num>
  <w:num w:numId="11" w16cid:durableId="1328897962">
    <w:abstractNumId w:val="5"/>
  </w:num>
  <w:num w:numId="12" w16cid:durableId="1862432618">
    <w:abstractNumId w:val="0"/>
  </w:num>
  <w:num w:numId="13" w16cid:durableId="1760171872">
    <w:abstractNumId w:val="17"/>
  </w:num>
  <w:num w:numId="14" w16cid:durableId="1427068890">
    <w:abstractNumId w:val="20"/>
  </w:num>
  <w:num w:numId="15" w16cid:durableId="1227375501">
    <w:abstractNumId w:val="3"/>
  </w:num>
  <w:num w:numId="16" w16cid:durableId="944969043">
    <w:abstractNumId w:val="19"/>
  </w:num>
  <w:num w:numId="17" w16cid:durableId="1886020056">
    <w:abstractNumId w:val="7"/>
  </w:num>
  <w:num w:numId="18" w16cid:durableId="456265761">
    <w:abstractNumId w:val="6"/>
  </w:num>
  <w:num w:numId="19" w16cid:durableId="2054770255">
    <w:abstractNumId w:val="16"/>
  </w:num>
  <w:num w:numId="20" w16cid:durableId="1264921490">
    <w:abstractNumId w:val="10"/>
  </w:num>
  <w:num w:numId="21" w16cid:durableId="577523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97"/>
    <w:rsid w:val="0005049C"/>
    <w:rsid w:val="0019021A"/>
    <w:rsid w:val="001C0B97"/>
    <w:rsid w:val="00205CC0"/>
    <w:rsid w:val="002D6D1B"/>
    <w:rsid w:val="002F3535"/>
    <w:rsid w:val="00413975"/>
    <w:rsid w:val="0043267B"/>
    <w:rsid w:val="00474207"/>
    <w:rsid w:val="004F0D62"/>
    <w:rsid w:val="005906CA"/>
    <w:rsid w:val="00701BE5"/>
    <w:rsid w:val="0074308C"/>
    <w:rsid w:val="00776185"/>
    <w:rsid w:val="00870E1D"/>
    <w:rsid w:val="00B25917"/>
    <w:rsid w:val="00C5279C"/>
    <w:rsid w:val="00C674F9"/>
    <w:rsid w:val="00D676AC"/>
    <w:rsid w:val="00E679F5"/>
    <w:rsid w:val="00FC202C"/>
    <w:rsid w:val="00FF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C6CC"/>
  <w15:docId w15:val="{6B106CD7-8202-423B-84A1-FCA12A8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2757</Words>
  <Characters>15719</Characters>
  <Application>Microsoft Office Word</Application>
  <DocSecurity>0</DocSecurity>
  <Lines>130</Lines>
  <Paragraphs>36</Paragraphs>
  <ScaleCrop>false</ScaleCrop>
  <Manager/>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Richter</dc:creator>
  <cp:keywords/>
  <dc:description/>
  <cp:lastModifiedBy>RC Antal</cp:lastModifiedBy>
  <cp:revision>19</cp:revision>
  <dcterms:created xsi:type="dcterms:W3CDTF">2025-07-08T19:51:00Z</dcterms:created>
  <dcterms:modified xsi:type="dcterms:W3CDTF">2025-07-16T19:53:00Z</dcterms:modified>
  <cp:category/>
</cp:coreProperties>
</file>